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35" w:name="curriculum-vitae"/>
    <w:p>
      <w:pPr>
        <w:pStyle w:val="Heading1"/>
      </w:pPr>
      <w:r>
        <w:t xml:space="preserve">Curriculum Vitae</w:t>
      </w:r>
    </w:p>
    <w:bookmarkStart w:id="34" w:name="electronics-engineer-philippines-manila"/>
    <w:p>
      <w:pPr>
        <w:pStyle w:val="Heading2"/>
      </w:pPr>
      <w:r>
        <w:t xml:space="preserve">Electronics Engineer | Philippines Manila</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John Dela Cruz</w:t>
      </w:r>
      <w:r>
        <w:br/>
      </w:r>
      <w:r>
        <w:rPr>
          <w:bCs/>
          <w:b/>
        </w:rPr>
        <w:t xml:space="preserve">Email:</w:t>
      </w:r>
      <w:r>
        <w:t xml:space="preserve"> </w:t>
      </w:r>
      <w:r>
        <w:t xml:space="preserve">johndelacruz@email.com</w:t>
      </w:r>
      <w:r>
        <w:br/>
      </w:r>
      <w:r>
        <w:rPr>
          <w:bCs/>
          <w:b/>
        </w:rPr>
        <w:t xml:space="preserve">Phone:</w:t>
      </w:r>
      <w:r>
        <w:t xml:space="preserve"> </w:t>
      </w:r>
      <w:r>
        <w:t xml:space="preserve">+63 912-345-6789</w:t>
      </w:r>
      <w:r>
        <w:br/>
      </w:r>
      <w:r>
        <w:rPr>
          <w:bCs/>
          <w:b/>
        </w:rPr>
        <w:t xml:space="preserve">Address:</w:t>
      </w:r>
      <w:r>
        <w:t xml:space="preserve"> </w:t>
      </w:r>
      <w:r>
        <w:t xml:space="preserve">123 Quezon City, Manila, Philippines</w:t>
      </w:r>
    </w:p>
    <w:bookmarkEnd w:id="20"/>
    <w:bookmarkEnd w:id="21"/>
    <w:bookmarkStart w:id="22" w:name="professional-summary"/>
    <w:p>
      <w:pPr>
        <w:pStyle w:val="Heading3"/>
      </w:pPr>
      <w:r>
        <w:t xml:space="preserve">Professional Summary</w:t>
      </w:r>
    </w:p>
    <w:p>
      <w:pPr>
        <w:pStyle w:val="FirstParagraph"/>
      </w:pPr>
      <w:r>
        <w:t xml:space="preserve">A highly motivated and detail-oriented Electronics Engineer with over 8 years of experience in designing, developing, and maintaining electronic systems. Specialized in analog and digital circuit design, embedded systems programming, and industrial automation. Adept at solving complex technical challenges while aligning solutions with the dynamic needs of the Philippines Manila tech industry. Committed to delivering innovative engineering solutions that support sustainable growth in both local and international markets.</w:t>
      </w:r>
    </w:p>
    <w:bookmarkEnd w:id="22"/>
    <w:bookmarkStart w:id="23" w:name="education"/>
    <w:p>
      <w:pPr>
        <w:pStyle w:val="Heading3"/>
      </w:pPr>
      <w:r>
        <w:t xml:space="preserve">Education</w:t>
      </w:r>
    </w:p>
    <w:p>
      <w:pPr>
        <w:numPr>
          <w:ilvl w:val="0"/>
          <w:numId w:val="1001"/>
        </w:numPr>
        <w:pStyle w:val="Compact"/>
      </w:pPr>
      <w:r>
        <w:rPr>
          <w:bCs/>
          <w:b/>
        </w:rPr>
        <w:t xml:space="preserve">Bachelor of Science in Electronics Engineering</w:t>
      </w:r>
      <w:r>
        <w:br/>
      </w:r>
      <w:r>
        <w:t xml:space="preserve">University of the Philippines, Diliman, Quezon City</w:t>
      </w:r>
      <w:r>
        <w:br/>
      </w:r>
      <w:r>
        <w:t xml:space="preserve">Graduated: June 2015</w:t>
      </w:r>
      <w:r>
        <w:br/>
      </w:r>
      <w:r>
        <w:t xml:space="preserve">Relevant Courses: Circuit Theory, Microprocessor Systems, Signal Processing, and RF Engineering</w:t>
      </w:r>
    </w:p>
    <w:bookmarkEnd w:id="23"/>
    <w:bookmarkStart w:id="27" w:name="professional-experience"/>
    <w:p>
      <w:pPr>
        <w:pStyle w:val="Heading3"/>
      </w:pPr>
      <w:r>
        <w:t xml:space="preserve">Professional Experience</w:t>
      </w:r>
    </w:p>
    <w:bookmarkStart w:id="24" w:name="senior-electronics-engineer"/>
    <w:p>
      <w:pPr>
        <w:pStyle w:val="Heading4"/>
      </w:pPr>
      <w:r>
        <w:t xml:space="preserve">Senior Electronics Engineer</w:t>
      </w:r>
    </w:p>
    <w:p>
      <w:pPr>
        <w:pStyle w:val="FirstParagraph"/>
      </w:pPr>
      <w:r>
        <w:rPr>
          <w:bCs/>
          <w:b/>
        </w:rPr>
        <w:t xml:space="preserve">ABC Tech Solutions, Manila, Philippines</w:t>
      </w:r>
      <w:r>
        <w:br/>
      </w:r>
      <w:r>
        <w:t xml:space="preserve">January 2019 – Present</w:t>
      </w:r>
    </w:p>
    <w:p>
      <w:pPr>
        <w:numPr>
          <w:ilvl w:val="0"/>
          <w:numId w:val="1002"/>
        </w:numPr>
        <w:pStyle w:val="Compact"/>
      </w:pPr>
      <w:r>
        <w:t xml:space="preserve">Lead the design and development of IoT-based monitoring systems for industrial clients in the Philippines Manila region.</w:t>
      </w:r>
    </w:p>
    <w:p>
      <w:pPr>
        <w:numPr>
          <w:ilvl w:val="0"/>
          <w:numId w:val="1002"/>
        </w:numPr>
        <w:pStyle w:val="Compact"/>
      </w:pPr>
      <w:r>
        <w:t xml:space="preserve">Oversaw the integration of analog and digital circuits for high-precision measurement devices, ensuring compliance with Philippine technical standards.</w:t>
      </w:r>
    </w:p>
    <w:p>
      <w:pPr>
        <w:numPr>
          <w:ilvl w:val="0"/>
          <w:numId w:val="1002"/>
        </w:numPr>
        <w:pStyle w:val="Compact"/>
      </w:pPr>
      <w:r>
        <w:t xml:space="preserve">Cultivated partnerships with local suppliers to reduce component costs by 15%, enhancing project profitability for clients in Manila.</w:t>
      </w:r>
    </w:p>
    <w:p>
      <w:pPr>
        <w:numPr>
          <w:ilvl w:val="0"/>
          <w:numId w:val="1002"/>
        </w:numPr>
        <w:pStyle w:val="Compact"/>
      </w:pPr>
      <w:r>
        <w:t xml:space="preserve">Provided technical training to junior engineers, fostering a culture of innovation aligned with the Philippines' growing electronics manufacturing sector.</w:t>
      </w:r>
    </w:p>
    <w:bookmarkEnd w:id="24"/>
    <w:bookmarkStart w:id="25" w:name="electronics-engineer"/>
    <w:p>
      <w:pPr>
        <w:pStyle w:val="Heading4"/>
      </w:pPr>
      <w:r>
        <w:t xml:space="preserve">Electronics Engineer</w:t>
      </w:r>
    </w:p>
    <w:p>
      <w:pPr>
        <w:pStyle w:val="FirstParagraph"/>
      </w:pPr>
      <w:r>
        <w:rPr>
          <w:bCs/>
          <w:b/>
        </w:rPr>
        <w:t xml:space="preserve">XYZ Electronics, Makati City, Philippines</w:t>
      </w:r>
      <w:r>
        <w:br/>
      </w:r>
      <w:r>
        <w:t xml:space="preserve">March 2017 – December 2018</w:t>
      </w:r>
    </w:p>
    <w:p>
      <w:pPr>
        <w:numPr>
          <w:ilvl w:val="0"/>
          <w:numId w:val="1003"/>
        </w:numPr>
        <w:pStyle w:val="Compact"/>
      </w:pPr>
      <w:r>
        <w:t xml:space="preserve">Designed and tested prototype circuits for consumer electronics products targeting the Philippine market.</w:t>
      </w:r>
    </w:p>
    <w:p>
      <w:pPr>
        <w:numPr>
          <w:ilvl w:val="0"/>
          <w:numId w:val="1003"/>
        </w:numPr>
        <w:pStyle w:val="Compact"/>
      </w:pPr>
      <w:r>
        <w:t xml:space="preserve">Collaborated with cross-functional teams to optimize product performance, reducing production time by 20% for key projects in Manila.</w:t>
      </w:r>
    </w:p>
    <w:p>
      <w:pPr>
        <w:numPr>
          <w:ilvl w:val="0"/>
          <w:numId w:val="1003"/>
        </w:numPr>
        <w:pStyle w:val="Compact"/>
      </w:pPr>
      <w:r>
        <w:t xml:space="preserve">Conducted site surveys and system installations for automation solutions in manufacturing plants across Metro Manila.</w:t>
      </w:r>
    </w:p>
    <w:bookmarkEnd w:id="25"/>
    <w:bookmarkStart w:id="26" w:name="internship"/>
    <w:p>
      <w:pPr>
        <w:pStyle w:val="Heading4"/>
      </w:pPr>
      <w:r>
        <w:t xml:space="preserve">Internship</w:t>
      </w:r>
    </w:p>
    <w:p>
      <w:pPr>
        <w:pStyle w:val="FirstParagraph"/>
      </w:pPr>
      <w:r>
        <w:rPr>
          <w:bCs/>
          <w:b/>
        </w:rPr>
        <w:t xml:space="preserve">Philippine Electronics Research Institute, Quezon City</w:t>
      </w:r>
      <w:r>
        <w:br/>
      </w:r>
      <w:r>
        <w:t xml:space="preserve">June 2015 – August 2015</w:t>
      </w:r>
    </w:p>
    <w:p>
      <w:pPr>
        <w:numPr>
          <w:ilvl w:val="0"/>
          <w:numId w:val="1004"/>
        </w:numPr>
        <w:pStyle w:val="Compact"/>
      </w:pPr>
      <w:r>
        <w:t xml:space="preserve">Assisted in the development of low-cost medical devices for rural healthcare facilities in the Philippines.</w:t>
      </w:r>
    </w:p>
    <w:p>
      <w:pPr>
        <w:numPr>
          <w:ilvl w:val="0"/>
          <w:numId w:val="1004"/>
        </w:numPr>
        <w:pStyle w:val="Compact"/>
      </w:pPr>
      <w:r>
        <w:t xml:space="preserve">Contributed to research on renewable energy systems, focusing on solar-powered electronics for off-grid communities.</w:t>
      </w:r>
    </w:p>
    <w:bookmarkEnd w:id="26"/>
    <w:bookmarkEnd w:id="27"/>
    <w:bookmarkStart w:id="28" w:name="technical-skills"/>
    <w:p>
      <w:pPr>
        <w:pStyle w:val="Heading3"/>
      </w:pPr>
      <w:r>
        <w:t xml:space="preserve">Technical Skills</w:t>
      </w:r>
    </w:p>
    <w:p>
      <w:pPr>
        <w:numPr>
          <w:ilvl w:val="0"/>
          <w:numId w:val="1005"/>
        </w:numPr>
        <w:pStyle w:val="Compact"/>
      </w:pPr>
      <w:r>
        <w:rPr>
          <w:bCs/>
          <w:b/>
        </w:rPr>
        <w:t xml:space="preserve">Circuit Design:</w:t>
      </w:r>
      <w:r>
        <w:t xml:space="preserve"> </w:t>
      </w:r>
      <w:r>
        <w:t xml:space="preserve">Proficient in using Altium Designer, SPICE, and AutoCAD for schematic and PCB layout design.</w:t>
      </w:r>
    </w:p>
    <w:p>
      <w:pPr>
        <w:numPr>
          <w:ilvl w:val="0"/>
          <w:numId w:val="1005"/>
        </w:numPr>
        <w:pStyle w:val="Compact"/>
      </w:pPr>
      <w:r>
        <w:rPr>
          <w:bCs/>
          <w:b/>
        </w:rPr>
        <w:t xml:space="preserve">Programming:</w:t>
      </w:r>
      <w:r>
        <w:t xml:space="preserve"> </w:t>
      </w:r>
      <w:r>
        <w:t xml:space="preserve">Expertise in C/C++, Python, and VHDL for embedded systems development.</w:t>
      </w:r>
    </w:p>
    <w:p>
      <w:pPr>
        <w:numPr>
          <w:ilvl w:val="0"/>
          <w:numId w:val="1005"/>
        </w:numPr>
        <w:pStyle w:val="Compact"/>
      </w:pPr>
      <w:r>
        <w:rPr>
          <w:bCs/>
          <w:b/>
        </w:rPr>
        <w:t xml:space="preserve">Testing &amp; Measurement:</w:t>
      </w:r>
      <w:r>
        <w:t xml:space="preserve"> </w:t>
      </w:r>
      <w:r>
        <w:t xml:space="preserve">Skilled in operating oscilloscopes, multimeters, and signal generators for troubleshooting.</w:t>
      </w:r>
    </w:p>
    <w:p>
      <w:pPr>
        <w:numPr>
          <w:ilvl w:val="0"/>
          <w:numId w:val="1005"/>
        </w:numPr>
        <w:pStyle w:val="Compact"/>
      </w:pPr>
      <w:r>
        <w:rPr>
          <w:bCs/>
          <w:b/>
        </w:rPr>
        <w:t xml:space="preserve">Industrial Automation:</w:t>
      </w:r>
      <w:r>
        <w:t xml:space="preserve"> </w:t>
      </w:r>
      <w:r>
        <w:t xml:space="preserve">Familiar with PLC programming (Siemens, Allen-Bradley) and SCADA systems.</w:t>
      </w:r>
    </w:p>
    <w:p>
      <w:pPr>
        <w:numPr>
          <w:ilvl w:val="0"/>
          <w:numId w:val="1005"/>
        </w:numPr>
        <w:pStyle w:val="Compact"/>
      </w:pPr>
      <w:r>
        <w:rPr>
          <w:bCs/>
          <w:b/>
        </w:rPr>
        <w:t xml:space="preserve">Local Regulations:</w:t>
      </w:r>
      <w:r>
        <w:t xml:space="preserve"> </w:t>
      </w:r>
      <w:r>
        <w:t xml:space="preserve">Knowledge of PRC (Professional Regulation Commission) guidelines and Philippine Electrical Code standards.</w:t>
      </w:r>
    </w:p>
    <w:bookmarkEnd w:id="28"/>
    <w:bookmarkStart w:id="29" w:name="certifications"/>
    <w:p>
      <w:pPr>
        <w:pStyle w:val="Heading3"/>
      </w:pPr>
      <w:r>
        <w:t xml:space="preserve">Certifications</w:t>
      </w:r>
    </w:p>
    <w:p>
      <w:pPr>
        <w:numPr>
          <w:ilvl w:val="0"/>
          <w:numId w:val="1006"/>
        </w:numPr>
        <w:pStyle w:val="Compact"/>
      </w:pPr>
      <w:r>
        <w:rPr>
          <w:bCs/>
          <w:b/>
        </w:rPr>
        <w:t xml:space="preserve">Registered Electronics Engineer (REE)</w:t>
      </w:r>
      <w:r>
        <w:br/>
      </w:r>
      <w:r>
        <w:t xml:space="preserve">Professional Regulation Commission, Philippines</w:t>
      </w:r>
      <w:r>
        <w:br/>
      </w:r>
      <w:r>
        <w:t xml:space="preserve">Issued: 2018</w:t>
      </w:r>
    </w:p>
    <w:p>
      <w:pPr>
        <w:numPr>
          <w:ilvl w:val="0"/>
          <w:numId w:val="1006"/>
        </w:numPr>
        <w:pStyle w:val="Compact"/>
      </w:pPr>
      <w:r>
        <w:rPr>
          <w:bCs/>
          <w:b/>
        </w:rPr>
        <w:t xml:space="preserve">Project Management Professional (PMP)</w:t>
      </w:r>
      <w:r>
        <w:br/>
      </w:r>
      <w:r>
        <w:t xml:space="preserve">PMI, USA</w:t>
      </w:r>
      <w:r>
        <w:br/>
      </w:r>
      <w:r>
        <w:t xml:space="preserve">Issued: 2021</w:t>
      </w:r>
    </w:p>
    <w:bookmarkEnd w:id="29"/>
    <w:bookmarkStart w:id="31" w:name="projects"/>
    <w:bookmarkStart w:id="30" w:name="notable-projects"/>
    <w:p>
      <w:pPr>
        <w:pStyle w:val="Heading3"/>
      </w:pPr>
      <w:r>
        <w:t xml:space="preserve">Notable Projects</w:t>
      </w:r>
    </w:p>
    <w:p>
      <w:pPr>
        <w:numPr>
          <w:ilvl w:val="0"/>
          <w:numId w:val="1007"/>
        </w:numPr>
        <w:pStyle w:val="Compact"/>
      </w:pPr>
      <w:r>
        <w:rPr>
          <w:bCs/>
          <w:b/>
        </w:rPr>
        <w:t xml:space="preserve">Smart Grid Implementation for Manila Power Distribution</w:t>
      </w:r>
      <w:r>
        <w:br/>
      </w:r>
      <w:r>
        <w:t xml:space="preserve">Designed and deployed a grid monitoring system to reduce energy loss by 12% in urban areas of Manila.</w:t>
      </w:r>
    </w:p>
    <w:p>
      <w:pPr>
        <w:numPr>
          <w:ilvl w:val="0"/>
          <w:numId w:val="1007"/>
        </w:numPr>
        <w:pStyle w:val="Compact"/>
      </w:pPr>
      <w:r>
        <w:rPr>
          <w:bCs/>
          <w:b/>
        </w:rPr>
        <w:t xml:space="preserve">Low-Cost Agriculture Sensor Network</w:t>
      </w:r>
      <w:r>
        <w:br/>
      </w:r>
      <w:r>
        <w:t xml:space="preserve">Developed IoT-enabled sensors for soil moisture and temperature monitoring, adopted by 50+ farms in the Philippines.</w:t>
      </w:r>
    </w:p>
    <w:bookmarkEnd w:id="30"/>
    <w:bookmarkEnd w:id="31"/>
    <w:bookmarkStart w:id="32" w:name="languages"/>
    <w:p>
      <w:pPr>
        <w:pStyle w:val="Heading3"/>
      </w:pPr>
      <w:r>
        <w:t xml:space="preserve">Languages</w:t>
      </w:r>
    </w:p>
    <w:p>
      <w:pPr>
        <w:numPr>
          <w:ilvl w:val="0"/>
          <w:numId w:val="1008"/>
        </w:numPr>
        <w:pStyle w:val="Compact"/>
      </w:pPr>
      <w:r>
        <w:t xml:space="preserve">English – Fluent (Professional proficiency)</w:t>
      </w:r>
    </w:p>
    <w:p>
      <w:pPr>
        <w:numPr>
          <w:ilvl w:val="0"/>
          <w:numId w:val="1008"/>
        </w:numPr>
        <w:pStyle w:val="Compact"/>
      </w:pPr>
      <w:r>
        <w:t xml:space="preserve">Filipino – Native speaker</w:t>
      </w:r>
    </w:p>
    <w:p>
      <w:pPr>
        <w:numPr>
          <w:ilvl w:val="0"/>
          <w:numId w:val="1008"/>
        </w:numPr>
        <w:pStyle w:val="Compact"/>
      </w:pPr>
      <w:r>
        <w:t xml:space="preserve">Japanese – Basic communication (N5 level)</w:t>
      </w:r>
    </w:p>
    <w:bookmarkEnd w:id="32"/>
    <w:bookmarkStart w:id="33" w:name="references"/>
    <w:p>
      <w:pPr>
        <w:pStyle w:val="Heading3"/>
      </w:pPr>
      <w:r>
        <w:t xml:space="preserve">References</w:t>
      </w:r>
    </w:p>
    <w:p>
      <w:pPr>
        <w:pStyle w:val="FirstParagraph"/>
      </w:pPr>
      <w:r>
        <w:t xml:space="preserve">Available upon request. Contact the candidate at johndelacruz@email.com.</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 Philippines Manila</dc:title>
  <dc:creator/>
  <dc:language>en</dc:language>
  <cp:keywords/>
  <dcterms:created xsi:type="dcterms:W3CDTF">2026-04-21T00:56:16Z</dcterms:created>
  <dcterms:modified xsi:type="dcterms:W3CDTF">2026-04-21T00:56:16Z</dcterms:modified>
</cp:coreProperties>
</file>

<file path=docProps/custom.xml><?xml version="1.0" encoding="utf-8"?>
<Properties xmlns="http://schemas.openxmlformats.org/officeDocument/2006/custom-properties" xmlns:vt="http://schemas.openxmlformats.org/officeDocument/2006/docPropsVTypes"/>
</file>