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(Bangladesh</w:t>
      </w:r>
      <w:r>
        <w:t xml:space="preserve"> </w:t>
      </w:r>
      <w:r>
        <w:t xml:space="preserve">Dhaka)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Md. Rashedul Islam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rashedul.islam@example.com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1712-345678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Environmental Engineer with over five years of experience in addressing environmental challenges in Bangladesh. My expertise includes water and wastewater treatment, air pollution control, and sustainable resource management. I have worked extensively in Dhaka, the capital of Bangladesh, where urbanization and industrial growth have created pressing environmental issues. My goal is to contribute to creating a cleaner, healthier environment through innovative engineering solutions tailored for the unique needs of Bangladesh.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060a0f5aae8fd6319213b2134d4b2b745f2d0a0"/>
    <w:p>
      <w:pPr>
        <w:pStyle w:val="Heading3"/>
      </w:pPr>
      <w:r>
        <w:t xml:space="preserve">Bachelor of Science in Environmental Engineering</w:t>
      </w:r>
    </w:p>
    <w:p>
      <w:pPr>
        <w:pStyle w:val="FirstParagraph"/>
      </w:pPr>
      <w:r>
        <w:rPr>
          <w:bCs/>
          <w:b/>
        </w:rPr>
        <w:t xml:space="preserve">University of Dhaka</w:t>
      </w:r>
      <w:r>
        <w:br/>
      </w:r>
      <w:r>
        <w:t xml:space="preserve">Graduated: June 2018</w:t>
      </w:r>
      <w:r>
        <w:br/>
      </w:r>
      <w:r>
        <w:t xml:space="preserve">Relevant Coursework: Environmental Chemistry, Water Resources Engineering, Air Quality Management, Geospatial Analysis</w:t>
      </w:r>
    </w:p>
    <w:bookmarkEnd w:id="22"/>
    <w:bookmarkStart w:id="23" w:name="X95610f65ac3fedaef3ed40d1ced59ff1c3be92f"/>
    <w:p>
      <w:pPr>
        <w:pStyle w:val="Heading3"/>
      </w:pPr>
      <w:r>
        <w:t xml:space="preserve">Master of Science in Environmental Engineering</w:t>
      </w:r>
    </w:p>
    <w:p>
      <w:pPr>
        <w:pStyle w:val="FirstParagraph"/>
      </w:pPr>
      <w:r>
        <w:rPr>
          <w:bCs/>
          <w:b/>
        </w:rPr>
        <w:t xml:space="preserve">Bangladesh University of Engineering and Technology (BUET)</w:t>
      </w:r>
      <w:r>
        <w:br/>
      </w:r>
      <w:r>
        <w:t xml:space="preserve">Graduated: June 2021</w:t>
      </w:r>
      <w:r>
        <w:br/>
      </w:r>
      <w:r>
        <w:t xml:space="preserve">Thesis: "Optimization of Wastewater Treatment Systems for Urban Areas in Bangladesh"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senior-environmental-engineer"/>
    <w:p>
      <w:pPr>
        <w:pStyle w:val="Heading3"/>
      </w:pPr>
      <w:r>
        <w:t xml:space="preserve">Senior Environmental Engineer</w:t>
      </w:r>
    </w:p>
    <w:p>
      <w:pPr>
        <w:pStyle w:val="FirstParagraph"/>
      </w:pPr>
      <w:r>
        <w:rPr>
          <w:bCs/>
          <w:b/>
        </w:rPr>
        <w:t xml:space="preserve">GreenTech Solutions Ltd., Dhaka, Bangladesh</w:t>
      </w:r>
      <w:r>
        <w:br/>
      </w:r>
      <w:r>
        <w:t xml:space="preserve">March 2021 – Present</w:t>
      </w:r>
      <w:r>
        <w:br/>
      </w:r>
      <w:r>
        <w:t xml:space="preserve">- Led the design and implementation of a decentralized wastewater treatment plant in Mohammadpur, Dhaka, serving over 50,000 residents.</w:t>
      </w:r>
      <w:r>
        <w:br/>
      </w:r>
      <w:r>
        <w:t xml:space="preserve">- Conducted air quality assessments for industrial zones in Gazipur and Dhamrai, providing actionable recommendations to reduce particulate matter emissions.</w:t>
      </w:r>
      <w:r>
        <w:br/>
      </w:r>
      <w:r>
        <w:t xml:space="preserve">- Collaborated with the Dhaka City Corporation to develop a flood resilience plan for low-lying areas of the city.</w:t>
      </w:r>
      <w:r>
        <w:br/>
      </w:r>
      <w:r>
        <w:t xml:space="preserve">- Trained local engineers on sustainable practices, focusing on resource conservation in Bangladesh's context.</w:t>
      </w:r>
    </w:p>
    <w:bookmarkEnd w:id="25"/>
    <w:bookmarkStart w:id="26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Delta Environmental Consultants, Dhaka, Bangladesh</w:t>
      </w:r>
      <w:r>
        <w:br/>
      </w:r>
      <w:r>
        <w:t xml:space="preserve">July 2018 – February 2021</w:t>
      </w:r>
      <w:r>
        <w:br/>
      </w:r>
      <w:r>
        <w:t xml:space="preserve">- Assisted in the development of a water quality monitoring network across major rivers in Bangladesh, including the Buriganga and Turag.</w:t>
      </w:r>
      <w:r>
        <w:br/>
      </w:r>
      <w:r>
        <w:t xml:space="preserve">- Designed rainwater harvesting systems for schools and community centers in Dhaka's densely populated neighborhoods.</w:t>
      </w:r>
      <w:r>
        <w:br/>
      </w:r>
      <w:r>
        <w:t xml:space="preserve">- Participated in a UNDP-funded project to improve solid waste management practices in urban areas of Bangladesh.</w:t>
      </w:r>
    </w:p>
    <w:bookmarkEnd w:id="26"/>
    <w:bookmarkEnd w:id="27"/>
    <w:bookmarkStart w:id="31" w:name="projects"/>
    <w:p>
      <w:pPr>
        <w:pStyle w:val="Heading2"/>
      </w:pPr>
      <w:r>
        <w:t xml:space="preserve">Projects</w:t>
      </w:r>
    </w:p>
    <w:bookmarkStart w:id="28" w:name="Xfe74dbda814e65b28fbb3fc48b5a3b241ca35e7"/>
    <w:p>
      <w:pPr>
        <w:pStyle w:val="Heading3"/>
      </w:pPr>
      <w:r>
        <w:t xml:space="preserve">Urban Wastewater Management Project (Dhaka)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Developed a GIS-based model to identify pollution hotspots in Dhaka's water bodies.</w:t>
      </w:r>
      <w:r>
        <w:br/>
      </w:r>
      <w:r>
        <w:t xml:space="preserve">- Implemented a community-led sanitation program in Korail, reducing open defecation by 40%.</w:t>
      </w:r>
    </w:p>
    <w:bookmarkEnd w:id="28"/>
    <w:bookmarkStart w:id="29" w:name="air-quality-improvement-initiative-dhaka"/>
    <w:p>
      <w:pPr>
        <w:pStyle w:val="Heading3"/>
      </w:pPr>
      <w:r>
        <w:t xml:space="preserve">Air Quality Improvement Initiative (Dhaka)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Coordinator</w:t>
      </w:r>
      <w:r>
        <w:br/>
      </w:r>
      <w:r>
        <w:t xml:space="preserve">- Installed real-time air quality monitoring stations across Dhaka to track PM2.5 and NO2 levels.</w:t>
      </w:r>
      <w:r>
        <w:br/>
      </w:r>
      <w:r>
        <w:t xml:space="preserve">- Published a report on the impact of vehicular emissions, influencing local policies for emission control.</w:t>
      </w:r>
    </w:p>
    <w:bookmarkEnd w:id="29"/>
    <w:bookmarkStart w:id="30" w:name="Xa9377fd92f1a6ec6e733c3ffb91763776740158"/>
    <w:p>
      <w:pPr>
        <w:pStyle w:val="Heading3"/>
      </w:pPr>
      <w:r>
        <w:t xml:space="preserve">Sustainable Urban Development in Bangladesh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Consultant</w:t>
      </w:r>
      <w:r>
        <w:br/>
      </w:r>
      <w:r>
        <w:t xml:space="preserve">- Collaborated with architects and planners to integrate green infrastructure into new residential complexes in Dhaka.</w:t>
      </w:r>
      <w:r>
        <w:br/>
      </w:r>
      <w:r>
        <w:t xml:space="preserve">- Advocated for the use of renewable energy sources, such as solar power, to reduce the city's carbon footprint.</w:t>
      </w:r>
    </w:p>
    <w:bookmarkEnd w:id="30"/>
    <w:bookmarkEnd w:id="31"/>
    <w:bookmarkStart w:id="3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Water/Wastewater Treatment Systems Design</w:t>
      </w:r>
    </w:p>
    <w:p>
      <w:pPr>
        <w:numPr>
          <w:ilvl w:val="0"/>
          <w:numId w:val="1001"/>
        </w:numPr>
        <w:pStyle w:val="Compact"/>
      </w:pPr>
      <w:r>
        <w:t xml:space="preserve">Air Quality Monitoring and Analysis</w:t>
      </w:r>
    </w:p>
    <w:p>
      <w:pPr>
        <w:numPr>
          <w:ilvl w:val="0"/>
          <w:numId w:val="1001"/>
        </w:numPr>
        <w:pStyle w:val="Compact"/>
      </w:pPr>
      <w:r>
        <w:t xml:space="preserve">GIS and Remote Sensing Applications</w:t>
      </w:r>
    </w:p>
    <w:p>
      <w:pPr>
        <w:numPr>
          <w:ilvl w:val="0"/>
          <w:numId w:val="1001"/>
        </w:numPr>
        <w:pStyle w:val="Compact"/>
      </w:pPr>
      <w:r>
        <w:t xml:space="preserve">Environmental Impact Assessment (EIA)</w:t>
      </w:r>
    </w:p>
    <w:p>
      <w:pPr>
        <w:numPr>
          <w:ilvl w:val="0"/>
          <w:numId w:val="1001"/>
        </w:numPr>
        <w:pStyle w:val="Compact"/>
      </w:pPr>
      <w:r>
        <w:t xml:space="preserve">Sustainable Urban Planning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PMP (Project Management Professional) Certification, Project Management Institute</w:t>
      </w:r>
      <w:r>
        <w:br/>
      </w:r>
      <w:r>
        <w:t xml:space="preserve">Valid until 2025</w:t>
      </w:r>
    </w:p>
    <w:p>
      <w:pPr>
        <w:numPr>
          <w:ilvl w:val="0"/>
          <w:numId w:val="1002"/>
        </w:numPr>
        <w:pStyle w:val="Compact"/>
      </w:pPr>
      <w:r>
        <w:t xml:space="preserve">LEED Green Associate, U.S. Green Building Council</w:t>
      </w:r>
      <w:r>
        <w:br/>
      </w:r>
      <w:r>
        <w:t xml:space="preserve">Valid until 2024</w:t>
      </w:r>
    </w:p>
    <w:p>
      <w:pPr>
        <w:numPr>
          <w:ilvl w:val="0"/>
          <w:numId w:val="1002"/>
        </w:numPr>
        <w:pStyle w:val="Compact"/>
      </w:pPr>
      <w:r>
        <w:t xml:space="preserve">Certified Environmental Auditor (CEA), Bangladesh Environment Association</w:t>
      </w:r>
      <w:r>
        <w:br/>
      </w:r>
      <w:r>
        <w:t xml:space="preserve">Issued: 2020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Bangla (Native)</w:t>
      </w:r>
    </w:p>
    <w:p>
      <w:pPr>
        <w:numPr>
          <w:ilvl w:val="0"/>
          <w:numId w:val="1003"/>
        </w:numPr>
        <w:pStyle w:val="Compact"/>
      </w:pPr>
      <w:r>
        <w:t xml:space="preserve">Hindi (Basic Communication)</w:t>
      </w:r>
    </w:p>
    <w:bookmarkEnd w:id="34"/>
    <w:bookmarkStart w:id="35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"Innovative Solutions for Water Scarcity in Dhaka,"</w:t>
      </w:r>
      <w:r>
        <w:t xml:space="preserve"> </w:t>
      </w:r>
      <w:r>
        <w:t xml:space="preserve">International Conference on Environmental Engineering, Dhaka, 2023.</w:t>
      </w:r>
      <w:r>
        <w:br/>
      </w:r>
      <w:r>
        <w:rPr>
          <w:bCs/>
          <w:b/>
        </w:rPr>
        <w:t xml:space="preserve">"Air Quality Trends in Bangladesh's Urban Centers,"</w:t>
      </w:r>
      <w:r>
        <w:t xml:space="preserve"> </w:t>
      </w:r>
      <w:r>
        <w:t xml:space="preserve">Journal of Environmental Science and Technology, 2021.</w:t>
      </w:r>
    </w:p>
    <w:bookmarkEnd w:id="35"/>
    <w:bookmarkStart w:id="36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- Volunteered with the Bangladesh Environment Network to conduct workshops on climate change adaptation for local communities.</w:t>
      </w:r>
      <w:r>
        <w:br/>
      </w:r>
      <w:r>
        <w:t xml:space="preserve">- Partnered with NGOs to promote eco-friendly practices in Dhaka's slums, focusing on waste segregation and recycling.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(Bangladesh Dhaka)</dc:title>
  <dc:creator/>
  <dc:language>en</dc:language>
  <cp:keywords/>
  <dcterms:created xsi:type="dcterms:W3CDTF">2026-05-30T23:01:51Z</dcterms:created>
  <dcterms:modified xsi:type="dcterms:W3CDTF">2026-05-30T23:01:51Z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