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China</w:t>
      </w:r>
      <w:r>
        <w:t xml:space="preserve"> </w:t>
      </w:r>
      <w:r>
        <w:t xml:space="preserve">Beijing</w:t>
      </w:r>
    </w:p>
    <w:bookmarkStart w:id="34" w:name="curriculum-vitae"/>
    <w:p>
      <w:pPr>
        <w:pStyle w:val="Heading1"/>
      </w:pPr>
      <w:r>
        <w:t xml:space="preserve">Curriculum Vitae</w:t>
      </w:r>
    </w:p>
    <w:bookmarkStart w:id="33" w:name="environmental-engineer-china-beijing"/>
    <w:p>
      <w:pPr>
        <w:pStyle w:val="Heading2"/>
      </w:pPr>
      <w:r>
        <w:t xml:space="preserve">Environmental Engineer | China Beijing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liwei.zhang@example.com</w:t>
      </w:r>
      <w:r>
        <w:br/>
      </w:r>
      <w:r>
        <w:rPr>
          <w:bCs/>
          <w:b/>
        </w:rPr>
        <w:t xml:space="preserve">Phone:</w:t>
      </w:r>
      <w:r>
        <w:t xml:space="preserve"> </w:t>
      </w:r>
      <w:r>
        <w:t xml:space="preserve">+86-10-1234-5678</w:t>
      </w:r>
      <w:r>
        <w:br/>
      </w:r>
      <w:r>
        <w:rPr>
          <w:bCs/>
          <w:b/>
        </w:rPr>
        <w:t xml:space="preserve">Address:</w:t>
      </w:r>
      <w:r>
        <w:t xml:space="preserve"> </w:t>
      </w:r>
      <w:r>
        <w:t xml:space="preserve">No. 123, Zhongguancun Street, Haidian District, Beijing, China</w:t>
      </w:r>
    </w:p>
    <w:bookmarkEnd w:id="20"/>
    <w:bookmarkStart w:id="21" w:name="summary"/>
    <w:p>
      <w:pPr>
        <w:pStyle w:val="Heading3"/>
      </w:pPr>
      <w:r>
        <w:t xml:space="preserve">Summary</w:t>
      </w:r>
    </w:p>
    <w:p>
      <w:pPr>
        <w:pStyle w:val="FirstParagraph"/>
      </w:pPr>
      <w:r>
        <w:t xml:space="preserve">A dedicated Environmental Engineer with over 8 years of experience in sustainable development and environmental management in China Beijing. Proficient in addressing pollution control, waste management, and green infrastructure projects. Committed to advancing eco-friendly solutions tailored to the unique challenges of urban environments in China.</w:t>
      </w:r>
    </w:p>
    <w:bookmarkEnd w:id="21"/>
    <w:bookmarkStart w:id="22" w:name="education"/>
    <w:p>
      <w:pPr>
        <w:pStyle w:val="Heading3"/>
      </w:pPr>
      <w:r>
        <w:t xml:space="preserve">Education</w:t>
      </w:r>
    </w:p>
    <w:p>
      <w:pPr>
        <w:numPr>
          <w:ilvl w:val="0"/>
          <w:numId w:val="1001"/>
        </w:numPr>
        <w:pStyle w:val="Compact"/>
      </w:pPr>
      <w:r>
        <w:rPr>
          <w:bCs/>
          <w:b/>
        </w:rPr>
        <w:t xml:space="preserve">Bachelor of Science in Environmental Engineering</w:t>
      </w:r>
      <w:r>
        <w:t xml:space="preserve">, Tsinghua University, Beijing, China</w:t>
      </w:r>
      <w:r>
        <w:br/>
      </w:r>
      <w:r>
        <w:t xml:space="preserve">Graduated: 2015</w:t>
      </w:r>
      <w:r>
        <w:br/>
      </w:r>
      <w:r>
        <w:t xml:space="preserve">Relevant Coursework: Environmental Chemistry, Water and Wastewater Treatment, Air Pollution Control</w:t>
      </w:r>
    </w:p>
    <w:p>
      <w:pPr>
        <w:numPr>
          <w:ilvl w:val="0"/>
          <w:numId w:val="1001"/>
        </w:numPr>
        <w:pStyle w:val="Compact"/>
      </w:pPr>
      <w:r>
        <w:rPr>
          <w:bCs/>
          <w:b/>
        </w:rPr>
        <w:t xml:space="preserve">Master of Science in Environmental Management</w:t>
      </w:r>
      <w:r>
        <w:t xml:space="preserve">, Peking University, Beijing, China</w:t>
      </w:r>
      <w:r>
        <w:br/>
      </w:r>
      <w:r>
        <w:t xml:space="preserve">Graduated: 2018</w:t>
      </w:r>
      <w:r>
        <w:br/>
      </w:r>
      <w:r>
        <w:t xml:space="preserve">Research Focus: Urban Green Infrastructure and Climate Resilience</w:t>
      </w:r>
    </w:p>
    <w:bookmarkEnd w:id="22"/>
    <w:bookmarkStart w:id="26" w:name="professional-experience"/>
    <w:p>
      <w:pPr>
        <w:pStyle w:val="Heading3"/>
      </w:pPr>
      <w:r>
        <w:t xml:space="preserve">Professional Experience</w:t>
      </w:r>
    </w:p>
    <w:bookmarkStart w:id="23" w:name="environmental-engineer"/>
    <w:p>
      <w:pPr>
        <w:pStyle w:val="Heading4"/>
      </w:pPr>
      <w:r>
        <w:t xml:space="preserve">Environmental Engineer</w:t>
      </w:r>
    </w:p>
    <w:p>
      <w:pPr>
        <w:pStyle w:val="FirstParagraph"/>
      </w:pPr>
      <w:r>
        <w:rPr>
          <w:bCs/>
          <w:b/>
        </w:rPr>
        <w:t xml:space="preserve">Beijing GreenTech Solutions Co., Ltd.</w:t>
      </w:r>
      <w:r>
        <w:t xml:space="preserve">, Beijing, China</w:t>
      </w:r>
      <w:r>
        <w:br/>
      </w:r>
      <w:r>
        <w:t xml:space="preserve">May 2019 – Present</w:t>
      </w:r>
      <w:r>
        <w:br/>
      </w:r>
      <w:r>
        <w:t xml:space="preserve">- Led a team of 10 engineers to design and implement wastewater treatment systems for industrial clients in Beijing.</w:t>
      </w:r>
      <w:r>
        <w:br/>
      </w:r>
      <w:r>
        <w:t xml:space="preserve">- Developed a pollution monitoring framework integrating IoT sensors to track air quality in urban zones.</w:t>
      </w:r>
      <w:r>
        <w:br/>
      </w:r>
      <w:r>
        <w:t xml:space="preserve">- Collaborated with local authorities to reduce carbon emissions by 25% in the city's construction sector.</w:t>
      </w:r>
    </w:p>
    <w:bookmarkEnd w:id="23"/>
    <w:bookmarkStart w:id="24" w:name="environmental-consultant"/>
    <w:p>
      <w:pPr>
        <w:pStyle w:val="Heading4"/>
      </w:pPr>
      <w:r>
        <w:t xml:space="preserve">Environmental Consultant</w:t>
      </w:r>
    </w:p>
    <w:p>
      <w:pPr>
        <w:pStyle w:val="FirstParagraph"/>
      </w:pPr>
      <w:r>
        <w:rPr>
          <w:bCs/>
          <w:b/>
        </w:rPr>
        <w:t xml:space="preserve">China Environmental Planning Institute</w:t>
      </w:r>
      <w:r>
        <w:t xml:space="preserve">, Beijing, China</w:t>
      </w:r>
      <w:r>
        <w:br/>
      </w:r>
      <w:r>
        <w:t xml:space="preserve">June 2017 – April 2019</w:t>
      </w:r>
      <w:r>
        <w:br/>
      </w:r>
      <w:r>
        <w:t xml:space="preserve">- Conducted environmental impact assessments for major infrastructure projects, including the Beijing Subway Expansion.</w:t>
      </w:r>
      <w:r>
        <w:br/>
      </w:r>
      <w:r>
        <w:t xml:space="preserve">- Advised on sustainable land-use planning for new residential areas in the city.</w:t>
      </w:r>
      <w:r>
        <w:br/>
      </w:r>
      <w:r>
        <w:t xml:space="preserve">- Published a report on "Air Quality Management in Beijing: Strategies for 2030."</w:t>
      </w:r>
    </w:p>
    <w:bookmarkEnd w:id="24"/>
    <w:bookmarkStart w:id="25" w:name="research-assistant"/>
    <w:p>
      <w:pPr>
        <w:pStyle w:val="Heading4"/>
      </w:pPr>
      <w:r>
        <w:t xml:space="preserve">Research Assistant</w:t>
      </w:r>
    </w:p>
    <w:p>
      <w:pPr>
        <w:pStyle w:val="FirstParagraph"/>
      </w:pPr>
      <w:r>
        <w:rPr>
          <w:bCs/>
          <w:b/>
        </w:rPr>
        <w:t xml:space="preserve">Beijing Institute of Technology</w:t>
      </w:r>
      <w:r>
        <w:t xml:space="preserve">, Beijing, China</w:t>
      </w:r>
      <w:r>
        <w:br/>
      </w:r>
      <w:r>
        <w:t xml:space="preserve">January 2016 – May 2017</w:t>
      </w:r>
      <w:r>
        <w:br/>
      </w:r>
      <w:r>
        <w:t xml:space="preserve">- Conducted field studies on soil contamination in industrial zones near Beijing.</w:t>
      </w:r>
      <w:r>
        <w:br/>
      </w:r>
      <w:r>
        <w:t xml:space="preserve">- Co-authored a paper on "Remediation Techniques for Heavy Metal Pollution in Urban Soil."</w:t>
      </w:r>
    </w:p>
    <w:bookmarkEnd w:id="25"/>
    <w:bookmarkEnd w:id="26"/>
    <w:bookmarkStart w:id="27" w:name="skills"/>
    <w:p>
      <w:pPr>
        <w:pStyle w:val="Heading3"/>
      </w:pPr>
      <w:r>
        <w:t xml:space="preserve">Skills</w:t>
      </w:r>
    </w:p>
    <w:p>
      <w:pPr>
        <w:numPr>
          <w:ilvl w:val="0"/>
          <w:numId w:val="1002"/>
        </w:numPr>
        <w:pStyle w:val="Compact"/>
      </w:pPr>
      <w:r>
        <w:t xml:space="preserve">Technical Skills: CAD, GIS, Environmental Modeling (SWMM, AQUATOX)</w:t>
      </w:r>
    </w:p>
    <w:p>
      <w:pPr>
        <w:numPr>
          <w:ilvl w:val="0"/>
          <w:numId w:val="1002"/>
        </w:numPr>
        <w:pStyle w:val="Compact"/>
      </w:pPr>
      <w:r>
        <w:t xml:space="preserve">Languages: Fluent in Mandarin and English; basic knowledge of Spanish</w:t>
      </w:r>
    </w:p>
    <w:p>
      <w:pPr>
        <w:numPr>
          <w:ilvl w:val="0"/>
          <w:numId w:val="1002"/>
        </w:numPr>
        <w:pStyle w:val="Compact"/>
      </w:pPr>
      <w:r>
        <w:t xml:space="preserve">Software: AutoCAD, ArcGIS, MATLAB, Python for Data Analysis</w:t>
      </w:r>
    </w:p>
    <w:p>
      <w:pPr>
        <w:numPr>
          <w:ilvl w:val="0"/>
          <w:numId w:val="1002"/>
        </w:numPr>
        <w:pStyle w:val="Compact"/>
      </w:pPr>
      <w:r>
        <w:t xml:space="preserve">Certifications: LEED AP (Leadership in Energy and Environmental Design), Professional Engineer (PE) License in China</w:t>
      </w:r>
    </w:p>
    <w:bookmarkEnd w:id="27"/>
    <w:bookmarkStart w:id="28" w:name="projects-achievements"/>
    <w:p>
      <w:pPr>
        <w:pStyle w:val="Heading3"/>
      </w:pPr>
      <w:r>
        <w:t xml:space="preserve">Projects &amp; Achievements</w:t>
      </w:r>
    </w:p>
    <w:p>
      <w:pPr>
        <w:numPr>
          <w:ilvl w:val="0"/>
          <w:numId w:val="1003"/>
        </w:numPr>
        <w:pStyle w:val="Compact"/>
      </w:pPr>
      <w:r>
        <w:rPr>
          <w:bCs/>
          <w:b/>
        </w:rPr>
        <w:t xml:space="preserve">Beijing Air Quality Improvement Initiative (2021)</w:t>
      </w:r>
      <w:r>
        <w:t xml:space="preserve">: Designed a real-time air quality monitoring system adopted by 15 districts in Beijing, reducing PM2.5 levels by 18%.</w:t>
      </w:r>
    </w:p>
    <w:p>
      <w:pPr>
        <w:numPr>
          <w:ilvl w:val="0"/>
          <w:numId w:val="1003"/>
        </w:numPr>
        <w:pStyle w:val="Compact"/>
      </w:pPr>
      <w:r>
        <w:rPr>
          <w:bCs/>
          <w:b/>
        </w:rPr>
        <w:t xml:space="preserve">Sustainable Water Management in Chaoyang District</w:t>
      </w:r>
      <w:r>
        <w:t xml:space="preserve">: Implemented a rainwater harvesting system that saved 3 million cubic meters of water annually.</w:t>
      </w:r>
    </w:p>
    <w:p>
      <w:pPr>
        <w:numPr>
          <w:ilvl w:val="0"/>
          <w:numId w:val="1003"/>
        </w:numPr>
        <w:pStyle w:val="Compact"/>
      </w:pPr>
      <w:r>
        <w:rPr>
          <w:bCs/>
          <w:b/>
        </w:rPr>
        <w:t xml:space="preserve">Green Building Certification for Beijing CBD</w:t>
      </w:r>
      <w:r>
        <w:t xml:space="preserve">: Advised on energy-efficient designs for commercial complexes, achieving LEED Gold certification for 12 projects.</w:t>
      </w:r>
    </w:p>
    <w:bookmarkEnd w:id="28"/>
    <w:bookmarkStart w:id="29" w:name="professional-affiliations"/>
    <w:p>
      <w:pPr>
        <w:pStyle w:val="Heading3"/>
      </w:pPr>
      <w:r>
        <w:t xml:space="preserve">Professional Affiliations</w:t>
      </w:r>
    </w:p>
    <w:p>
      <w:pPr>
        <w:numPr>
          <w:ilvl w:val="0"/>
          <w:numId w:val="1004"/>
        </w:numPr>
        <w:pStyle w:val="Compact"/>
      </w:pPr>
      <w:r>
        <w:t xml:space="preserve">Member, Chinese Society for Environmental Sciences (CSES)</w:t>
      </w:r>
    </w:p>
    <w:p>
      <w:pPr>
        <w:numPr>
          <w:ilvl w:val="0"/>
          <w:numId w:val="1004"/>
        </w:numPr>
        <w:pStyle w:val="Compact"/>
      </w:pPr>
      <w:r>
        <w:t xml:space="preserve">Member, Beijing Environmental Protection Association</w:t>
      </w:r>
    </w:p>
    <w:p>
      <w:pPr>
        <w:numPr>
          <w:ilvl w:val="0"/>
          <w:numId w:val="1004"/>
        </w:numPr>
        <w:pStyle w:val="Compact"/>
      </w:pPr>
      <w:r>
        <w:t xml:space="preserve">Mentor, Tsinghua University’s Environmental Engineering Department</w:t>
      </w:r>
    </w:p>
    <w:bookmarkEnd w:id="29"/>
    <w:bookmarkStart w:id="30" w:name="publications-presentations"/>
    <w:p>
      <w:pPr>
        <w:pStyle w:val="Heading3"/>
      </w:pPr>
      <w:r>
        <w:t xml:space="preserve">Publications &amp; Presentations</w:t>
      </w:r>
    </w:p>
    <w:p>
      <w:pPr>
        <w:numPr>
          <w:ilvl w:val="0"/>
          <w:numId w:val="1005"/>
        </w:numPr>
        <w:pStyle w:val="Compact"/>
      </w:pPr>
      <w:r>
        <w:t xml:space="preserve">"Innovative Solutions for Urban Pollution in Beijing," *Journal of Environmental Engineering*, 2020.</w:t>
      </w:r>
    </w:p>
    <w:p>
      <w:pPr>
        <w:numPr>
          <w:ilvl w:val="0"/>
          <w:numId w:val="1005"/>
        </w:numPr>
        <w:pStyle w:val="Compact"/>
      </w:pPr>
      <w:r>
        <w:t xml:space="preserve">Presented at the 10th International Conference on Environmental Science and Technology, Beijing, 2019.</w:t>
      </w:r>
    </w:p>
    <w:p>
      <w:pPr>
        <w:numPr>
          <w:ilvl w:val="0"/>
          <w:numId w:val="1005"/>
        </w:numPr>
        <w:pStyle w:val="Compact"/>
      </w:pPr>
      <w:r>
        <w:t xml:space="preserve">Co-authored a white paper on "Renewable Energy Integration in China’s Urban Planning."</w:t>
      </w:r>
    </w:p>
    <w:bookmarkEnd w:id="30"/>
    <w:bookmarkStart w:id="31" w:name="volunteer-work"/>
    <w:p>
      <w:pPr>
        <w:pStyle w:val="Heading3"/>
      </w:pPr>
      <w:r>
        <w:t xml:space="preserve">Volunteer Work</w:t>
      </w:r>
    </w:p>
    <w:p>
      <w:pPr>
        <w:numPr>
          <w:ilvl w:val="0"/>
          <w:numId w:val="1006"/>
        </w:numPr>
        <w:pStyle w:val="Compact"/>
      </w:pPr>
      <w:r>
        <w:rPr>
          <w:bCs/>
          <w:b/>
        </w:rPr>
        <w:t xml:space="preserve">Beijing Green Campaign</w:t>
      </w:r>
      <w:r>
        <w:t xml:space="preserve">: Organized community clean-up drives and environmental education workshops for 5,000+ residents.</w:t>
      </w:r>
    </w:p>
    <w:p>
      <w:pPr>
        <w:numPr>
          <w:ilvl w:val="0"/>
          <w:numId w:val="1006"/>
        </w:numPr>
        <w:pStyle w:val="Compact"/>
      </w:pPr>
      <w:r>
        <w:rPr>
          <w:bCs/>
          <w:b/>
        </w:rPr>
        <w:t xml:space="preserve">Tree Planting Initiative</w:t>
      </w:r>
      <w:r>
        <w:t xml:space="preserve">: Led a team of 20 volunteers to plant 1,000 trees in the Beijing Olympic Forest Park.</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This Curriculum Vitae highlights the expertise of an Environmental Engineer in China Beijing, tailored for professionals aiming to contribute to sustainable development and environmental conservation in one of the world’s most dynamic cities.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in China Beijing</dc:title>
  <dc:creator/>
  <dc:language>en</dc:language>
  <cp:keywords/>
  <dcterms:created xsi:type="dcterms:W3CDTF">2025-11-29T17:01:15Z</dcterms:created>
  <dcterms:modified xsi:type="dcterms:W3CDTF">2025-11-29T17:01:15Z</dcterms:modified>
</cp:coreProperties>
</file>

<file path=docProps/custom.xml><?xml version="1.0" encoding="utf-8"?>
<Properties xmlns="http://schemas.openxmlformats.org/officeDocument/2006/custom-properties" xmlns:vt="http://schemas.openxmlformats.org/officeDocument/2006/docPropsVTypes"/>
</file>