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Ethiopia, particularly in Addis Ababa. Proficient in designing sustainable solutions for water and sanitation systems, air quality management, and waste reduction initiatives. Committed to promoting eco-friendly practices aligned with the goals of Ethiopia's environmental policies and the United Nations Sustainable Development Goals (SDGs). Proven expertise in conducting environmental impact assessments (EIAs) and collaborating with local communities to foster green development in Addis Ababa.</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Addis Ababa University, Ethiopia (Graduated: [Year])</w:t>
      </w:r>
      <w:r>
        <w:br/>
      </w:r>
      <w:r>
        <w:t xml:space="preserve">Thesis: "Assessing the Impact of Urbanization on Water Resources in Addis Ababa."</w:t>
      </w:r>
    </w:p>
    <w:p>
      <w:pPr>
        <w:numPr>
          <w:ilvl w:val="0"/>
          <w:numId w:val="1001"/>
        </w:numPr>
        <w:pStyle w:val="Compact"/>
      </w:pPr>
      <w:r>
        <w:rPr>
          <w:bCs/>
          <w:b/>
        </w:rPr>
        <w:t xml:space="preserve">Master of Science in Environmental Engineering</w:t>
      </w:r>
      <w:r>
        <w:t xml:space="preserve">, Ethiopian Institute of Technology, Addis Ababa (Graduated: [Year])</w:t>
      </w:r>
      <w:r>
        <w:br/>
      </w:r>
      <w:r>
        <w:t xml:space="preserve">Research Focus: Sustainable Waste Management Systems for Rapidly Growing Urban Areas.</w:t>
      </w:r>
    </w:p>
    <w:bookmarkEnd w:id="22"/>
    <w:bookmarkStart w:id="25" w:name="work-experience"/>
    <w:p>
      <w:pPr>
        <w:pStyle w:val="Heading2"/>
      </w:pPr>
      <w:r>
        <w:t xml:space="preserve">Work Experience</w:t>
      </w:r>
    </w:p>
    <w:bookmarkStart w:id="23" w:name="environmental-engineer"/>
    <w:p>
      <w:pPr>
        <w:pStyle w:val="Heading3"/>
      </w:pPr>
      <w:r>
        <w:rPr>
          <w:bCs/>
          <w:b/>
        </w:rPr>
        <w:t xml:space="preserve">Environmental Engineer</w:t>
      </w:r>
    </w:p>
    <w:p>
      <w:pPr>
        <w:pStyle w:val="FirstParagraph"/>
      </w:pPr>
      <w:r>
        <w:rPr>
          <w:iCs/>
          <w:i/>
        </w:rPr>
        <w:t xml:space="preserve">Ethiopian Environmental Protection Authority (EPA), Addis Ababa, Ethiopia</w:t>
      </w:r>
      <w:r>
        <w:br/>
      </w:r>
      <w:r>
        <w:rPr>
          <w:iCs/>
          <w:i/>
        </w:rPr>
        <w:t xml:space="preserve">[Start Date] – [End Date]</w:t>
      </w:r>
    </w:p>
    <w:p>
      <w:pPr>
        <w:numPr>
          <w:ilvl w:val="0"/>
          <w:numId w:val="1002"/>
        </w:numPr>
        <w:pStyle w:val="Compact"/>
      </w:pPr>
      <w:r>
        <w:t xml:space="preserve">Conducted environmental impact assessments (EIAs) for infrastructure projects, ensuring compliance with Ethiopian environmental regulations and promoting sustainable development in Addis Ababa.</w:t>
      </w:r>
    </w:p>
    <w:p>
      <w:pPr>
        <w:numPr>
          <w:ilvl w:val="0"/>
          <w:numId w:val="1002"/>
        </w:numPr>
        <w:pStyle w:val="Compact"/>
      </w:pPr>
      <w:r>
        <w:t xml:space="preserve">Developed and implemented waste management strategies to reduce pollution in urban areas, including a pilot project for organic waste composting in collaboration with local municipalities.</w:t>
      </w:r>
    </w:p>
    <w:p>
      <w:pPr>
        <w:numPr>
          <w:ilvl w:val="0"/>
          <w:numId w:val="1002"/>
        </w:numPr>
        <w:pStyle w:val="Compact"/>
      </w:pPr>
      <w:r>
        <w:t xml:space="preserve">Collaborated with the Addis Ababa Water Supply Enterprise to design a wastewater treatment system that improved access to clean water for over 50,000 residents.</w:t>
      </w:r>
    </w:p>
    <w:p>
      <w:pPr>
        <w:numPr>
          <w:ilvl w:val="0"/>
          <w:numId w:val="1002"/>
        </w:numPr>
        <w:pStyle w:val="Compact"/>
      </w:pPr>
      <w:r>
        <w:t xml:space="preserve">Provided technical guidance on air quality monitoring and pollution control measures for industrial zones in Addis Ababa.</w:t>
      </w:r>
    </w:p>
    <w:bookmarkEnd w:id="23"/>
    <w:bookmarkStart w:id="24" w:name="senior-environmental-engineer"/>
    <w:p>
      <w:pPr>
        <w:pStyle w:val="Heading3"/>
      </w:pPr>
      <w:r>
        <w:rPr>
          <w:bCs/>
          <w:b/>
        </w:rPr>
        <w:t xml:space="preserve">Senior Environmental Engineer</w:t>
      </w:r>
    </w:p>
    <w:p>
      <w:pPr>
        <w:pStyle w:val="FirstParagraph"/>
      </w:pPr>
      <w:r>
        <w:rPr>
          <w:iCs/>
          <w:i/>
        </w:rPr>
        <w:t xml:space="preserve">EcoSolutions Ethiopia, Addis Ababa, Ethiopia</w:t>
      </w:r>
      <w:r>
        <w:br/>
      </w:r>
      <w:r>
        <w:rPr>
          <w:iCs/>
          <w:i/>
        </w:rPr>
        <w:t xml:space="preserve">[Start Date] – [End Date]</w:t>
      </w:r>
    </w:p>
    <w:p>
      <w:pPr>
        <w:numPr>
          <w:ilvl w:val="0"/>
          <w:numId w:val="1003"/>
        </w:numPr>
        <w:pStyle w:val="Compact"/>
      </w:pPr>
      <w:r>
        <w:t xml:space="preserve">Led a team of engineers to design and execute renewable energy projects, including solar-powered water purification systems for rural communities in the Oromia region.</w:t>
      </w:r>
    </w:p>
    <w:p>
      <w:pPr>
        <w:numPr>
          <w:ilvl w:val="0"/>
          <w:numId w:val="1003"/>
        </w:numPr>
        <w:pStyle w:val="Compact"/>
      </w:pPr>
      <w:r>
        <w:t xml:space="preserve">Advised local businesses on adopting green technologies to reduce carbon footprints, with a focus on Addis Ababa's industrial sector.</w:t>
      </w:r>
    </w:p>
    <w:p>
      <w:pPr>
        <w:numPr>
          <w:ilvl w:val="0"/>
          <w:numId w:val="1003"/>
        </w:numPr>
        <w:pStyle w:val="Compact"/>
      </w:pPr>
      <w:r>
        <w:t xml:space="preserve">Published technical reports on climate change adaptation strategies for Ethiopia, emphasizing the role of urban planning in mitigating environmental risks in Addis Ababa.</w:t>
      </w:r>
    </w:p>
    <w:bookmarkEnd w:id="24"/>
    <w:bookmarkEnd w:id="25"/>
    <w:bookmarkStart w:id="26" w:name="technical-skills"/>
    <w:p>
      <w:pPr>
        <w:pStyle w:val="Heading2"/>
      </w:pPr>
      <w:r>
        <w:t xml:space="preserve">Technical Skills</w:t>
      </w:r>
    </w:p>
    <w:p>
      <w:pPr>
        <w:numPr>
          <w:ilvl w:val="0"/>
          <w:numId w:val="1004"/>
        </w:numPr>
        <w:pStyle w:val="Compact"/>
      </w:pPr>
      <w:r>
        <w:t xml:space="preserve">Environmental Impact Assessment (EIA) and Environmental Audit</w:t>
      </w:r>
    </w:p>
    <w:p>
      <w:pPr>
        <w:numPr>
          <w:ilvl w:val="0"/>
          <w:numId w:val="1004"/>
        </w:numPr>
        <w:pStyle w:val="Compact"/>
      </w:pPr>
      <w:r>
        <w:t xml:space="preserve">Water and Wastewater Treatment System Design</w:t>
      </w:r>
    </w:p>
    <w:p>
      <w:pPr>
        <w:numPr>
          <w:ilvl w:val="0"/>
          <w:numId w:val="1004"/>
        </w:numPr>
        <w:pStyle w:val="Compact"/>
      </w:pPr>
      <w:r>
        <w:t xml:space="preserve">GIS Mapping for Environmental Planning in Addis Ababa</w:t>
      </w:r>
    </w:p>
    <w:p>
      <w:pPr>
        <w:numPr>
          <w:ilvl w:val="0"/>
          <w:numId w:val="1004"/>
        </w:numPr>
        <w:pStyle w:val="Compact"/>
      </w:pPr>
      <w:r>
        <w:t xml:space="preserve">Air Quality Monitoring and Pollution Control Techniques</w:t>
      </w:r>
    </w:p>
    <w:p>
      <w:pPr>
        <w:numPr>
          <w:ilvl w:val="0"/>
          <w:numId w:val="1004"/>
        </w:numPr>
        <w:pStyle w:val="Compact"/>
      </w:pPr>
      <w:r>
        <w:t xml:space="preserve">Sustainable Waste Management Practices (Landfill, Recycling, Composting)</w:t>
      </w:r>
    </w:p>
    <w:bookmarkEnd w:id="26"/>
    <w:bookmarkStart w:id="27" w:name="certifications-and-trainings"/>
    <w:p>
      <w:pPr>
        <w:pStyle w:val="Heading2"/>
      </w:pPr>
      <w:r>
        <w:t xml:space="preserve">Certifications and Trainings</w:t>
      </w:r>
    </w:p>
    <w:p>
      <w:pPr>
        <w:numPr>
          <w:ilvl w:val="0"/>
          <w:numId w:val="1005"/>
        </w:numPr>
        <w:pStyle w:val="Compact"/>
      </w:pPr>
      <w:r>
        <w:rPr>
          <w:bCs/>
          <w:b/>
        </w:rPr>
        <w:t xml:space="preserve">Professional Environmental Engineer Certification</w:t>
      </w:r>
      <w:r>
        <w:t xml:space="preserve">, Ethiopian Environmental Engineering Association (EEEA), 2018.</w:t>
      </w:r>
    </w:p>
    <w:p>
      <w:pPr>
        <w:numPr>
          <w:ilvl w:val="0"/>
          <w:numId w:val="1005"/>
        </w:numPr>
        <w:pStyle w:val="Compact"/>
      </w:pPr>
      <w:r>
        <w:rPr>
          <w:bCs/>
          <w:b/>
        </w:rPr>
        <w:t xml:space="preserve">Advanced Training in Sustainable Urban Development</w:t>
      </w:r>
      <w:r>
        <w:t xml:space="preserve">, Addis Ababa University, 2020.</w:t>
      </w:r>
    </w:p>
    <w:p>
      <w:pPr>
        <w:numPr>
          <w:ilvl w:val="0"/>
          <w:numId w:val="1005"/>
        </w:numPr>
        <w:pStyle w:val="Compact"/>
      </w:pPr>
      <w:r>
        <w:rPr>
          <w:bCs/>
          <w:b/>
        </w:rPr>
        <w:t xml:space="preserve">Certificate in Climate Change Adaptation Strategies</w:t>
      </w:r>
      <w:r>
        <w:t xml:space="preserve">, United Nations Environment Programme (UNEP), 2019.</w:t>
      </w:r>
    </w:p>
    <w:bookmarkEnd w:id="27"/>
    <w:bookmarkStart w:id="28" w:name="X1e66c15c34a9437e87c860173b7e62632ab4b36"/>
    <w:p>
      <w:pPr>
        <w:pStyle w:val="Heading2"/>
      </w:pPr>
      <w:r>
        <w:t xml:space="preserve">Projects and Experience in Ethiopia Addis Ababa</w:t>
      </w:r>
    </w:p>
    <w:p>
      <w:pPr>
        <w:pStyle w:val="FirstParagraph"/>
      </w:pPr>
      <w:r>
        <w:t xml:space="preserve">1. **Addis Ababa Green City Initiative**: Spearheaded the integration of green spaces into urban planning, resulting in a 15% increase in tree cover across the city's central districts.</w:t>
      </w:r>
      <w:r>
        <w:br/>
      </w:r>
      <w:r>
        <w:t xml:space="preserve">2. **Wastewater Treatment Expansion Project**: Played a key role in upgrading Addis Ababa's main wastewater treatment plant to handle increased capacity, reducing waterborne diseases by 30%.</w:t>
      </w:r>
      <w:r>
        <w:br/>
      </w:r>
      <w:r>
        <w:t xml:space="preserve">3. **Community-Based Environmental Education Program**: Designed and implemented training sessions for local schools and neighborhoods in Addis Ababa, focusing on waste segregation and conservation practices.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Last Updated: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(Ethiopia Addis Ababa)</dc:title>
  <dc:creator/>
  <dc:language>en</dc:language>
  <cp:keywords/>
  <dcterms:created xsi:type="dcterms:W3CDTF">2025-11-27T16:43:19Z</dcterms:created>
  <dcterms:modified xsi:type="dcterms:W3CDTF">2025-11-27T16:43:19Z</dcterms:modified>
</cp:coreProperties>
</file>

<file path=docProps/custom.xml><?xml version="1.0" encoding="utf-8"?>
<Properties xmlns="http://schemas.openxmlformats.org/officeDocument/2006/custom-properties" xmlns:vt="http://schemas.openxmlformats.org/officeDocument/2006/docPropsVTypes"/>
</file>