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4" w:name="curriculum-vitae"/>
    <w:p>
      <w:pPr>
        <w:pStyle w:val="Heading1"/>
      </w:pPr>
      <w:r>
        <w:t xml:space="preserve">Curriculum Vitae</w:t>
      </w:r>
    </w:p>
    <w:bookmarkStart w:id="33" w:name="environmental-engineer-italy-milan"/>
    <w:p>
      <w:pPr>
        <w:pStyle w:val="Heading2"/>
      </w:pPr>
      <w:r>
        <w:t xml:space="preserve">Environmental Engineer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Lombardia 45, 20123 Milan, Italy</w:t>
      </w:r>
      <w:r>
        <w:br/>
      </w:r>
      <w:r>
        <w:rPr>
          <w:bCs/>
          <w:b/>
        </w:rPr>
        <w:t xml:space="preserve">Email:</w:t>
      </w:r>
      <w:r>
        <w:t xml:space="preserve"> </w:t>
      </w:r>
      <w:r>
        <w:t xml:space="preserve">luca.moretti@email.com</w:t>
      </w:r>
      <w:r>
        <w:br/>
      </w:r>
      <w:r>
        <w:rPr>
          <w:bCs/>
          <w:b/>
        </w:rPr>
        <w:t xml:space="preserve">Phone:</w:t>
      </w:r>
      <w:r>
        <w:t xml:space="preserve"> </w:t>
      </w:r>
      <w:r>
        <w:t xml:space="preserve">+39 348 123 4567</w:t>
      </w:r>
      <w:r>
        <w:br/>
      </w:r>
      <w:r>
        <w:rPr>
          <w:bCs/>
          <w:b/>
        </w:rPr>
        <w:t xml:space="preserve">Date of Birth:</w:t>
      </w:r>
      <w:r>
        <w:t xml:space="preserve"> </w:t>
      </w:r>
      <w:r>
        <w:t xml:space="preserve">May 15, 1988</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dedicated Environmental Engineer with over a decade of experience in sustainable urban development, water resource management, and pollution control. Specialized in addressing environmental challenges specific to Italy Milan, including air quality improvement, waste reduction strategies, and green infrastructure integration. Proven track record of designing innovative solutions that align with Italian environmental regulations and the unique ecological needs of Milan's metropolitan area.</w:t>
      </w:r>
    </w:p>
    <w:bookmarkEnd w:id="21"/>
    <w:bookmarkStart w:id="22" w:name="education"/>
    <w:p>
      <w:pPr>
        <w:pStyle w:val="Heading3"/>
      </w:pPr>
      <w:r>
        <w:t xml:space="preserve">Education</w:t>
      </w:r>
    </w:p>
    <w:p>
      <w:pPr>
        <w:pStyle w:val="FirstParagraph"/>
      </w:pPr>
      <w:r>
        <w:rPr>
          <w:bCs/>
          <w:b/>
        </w:rPr>
        <w:t xml:space="preserve">MSc in Environmental Engineering</w:t>
      </w:r>
      <w:r>
        <w:br/>
      </w:r>
      <w:r>
        <w:t xml:space="preserve">Politecnico di Milano, Italy</w:t>
      </w:r>
      <w:r>
        <w:br/>
      </w:r>
      <w:r>
        <w:t xml:space="preserve">Graduated: June 2014</w:t>
      </w:r>
      <w:r>
        <w:br/>
      </w:r>
      <w:r>
        <w:t xml:space="preserve">Thesis: "Optimization of Urban Water Distribution Systems in High-Density Areas: A Case Study of Milan"</w:t>
      </w:r>
    </w:p>
    <w:p>
      <w:pPr>
        <w:pStyle w:val="BodyText"/>
      </w:pPr>
      <w:r>
        <w:rPr>
          <w:bCs/>
          <w:b/>
        </w:rPr>
        <w:t xml:space="preserve">BSc in Civil Engineering</w:t>
      </w:r>
      <w:r>
        <w:br/>
      </w:r>
      <w:r>
        <w:t xml:space="preserve">Università degli Studi di Bologna, Italy</w:t>
      </w:r>
      <w:r>
        <w:br/>
      </w:r>
      <w:r>
        <w:t xml:space="preserve">Graduated: July 2011</w:t>
      </w:r>
    </w:p>
    <w:p>
      <w:pPr>
        <w:pStyle w:val="BodyText"/>
      </w:pPr>
      <w:r>
        <w:rPr>
          <w:bCs/>
          <w:b/>
        </w:rPr>
        <w:t xml:space="preserve">Master’s Degree in Environmental Policy and Management</w:t>
      </w:r>
      <w:r>
        <w:br/>
      </w:r>
      <w:r>
        <w:t xml:space="preserve">London School of Economics, UK</w:t>
      </w:r>
      <w:r>
        <w:br/>
      </w:r>
      <w:r>
        <w:t xml:space="preserve">Completed: 2016 (Part-time)</w:t>
      </w:r>
    </w:p>
    <w:bookmarkEnd w:id="22"/>
    <w:bookmarkStart w:id="26" w:name="professional-experience"/>
    <w:p>
      <w:pPr>
        <w:pStyle w:val="Heading3"/>
      </w:pPr>
      <w:r>
        <w:t xml:space="preserve">Professional Experience</w:t>
      </w:r>
    </w:p>
    <w:bookmarkStart w:id="23" w:name="lead-environmental-engineer"/>
    <w:p>
      <w:pPr>
        <w:pStyle w:val="Heading4"/>
      </w:pPr>
      <w:r>
        <w:t xml:space="preserve">Lead Environmental Engineer</w:t>
      </w:r>
    </w:p>
    <w:p>
      <w:pPr>
        <w:pStyle w:val="FirstParagraph"/>
      </w:pPr>
      <w:r>
        <w:rPr>
          <w:bCs/>
          <w:b/>
        </w:rPr>
        <w:t xml:space="preserve">Ecosistema Urbano S.r.l., Milan, Italy</w:t>
      </w:r>
      <w:r>
        <w:br/>
      </w:r>
      <w:r>
        <w:t xml:space="preserve">April 2018 – Present</w:t>
      </w:r>
      <w:r>
        <w:br/>
      </w:r>
      <w:r>
        <w:t xml:space="preserve">- Directed projects on urban sustainability, including the development of green roofs and permeable pavements in Milan's historic districts.</w:t>
      </w:r>
      <w:r>
        <w:br/>
      </w:r>
      <w:r>
        <w:t xml:space="preserve">- Collaborated with the City of Milan to implement the "Green City Plan," focusing on reducing CO₂ emissions by 30% by 2030.</w:t>
      </w:r>
      <w:r>
        <w:br/>
      </w:r>
      <w:r>
        <w:t xml:space="preserve">- Led a team of 15 engineers to design wastewater treatment systems for new residential areas in Lombardy, ensuring compliance with Italian environmental laws (Legge n. 152/2006).</w:t>
      </w:r>
      <w:r>
        <w:br/>
      </w:r>
      <w:r>
        <w:t xml:space="preserve">- Published research on microplastic contamination in Milan's river networks, contributing to national policy discussions.</w:t>
      </w:r>
    </w:p>
    <w:bookmarkEnd w:id="23"/>
    <w:bookmarkStart w:id="24" w:name="environmental-engineer"/>
    <w:p>
      <w:pPr>
        <w:pStyle w:val="Heading4"/>
      </w:pPr>
      <w:r>
        <w:t xml:space="preserve">Environmental Engineer</w:t>
      </w:r>
    </w:p>
    <w:p>
      <w:pPr>
        <w:pStyle w:val="FirstParagraph"/>
      </w:pPr>
      <w:r>
        <w:rPr>
          <w:bCs/>
          <w:b/>
        </w:rPr>
        <w:t xml:space="preserve">AcquaPura S.p.A., Milan, Italy</w:t>
      </w:r>
      <w:r>
        <w:br/>
      </w:r>
      <w:r>
        <w:t xml:space="preserve">January 2015 – March 2018</w:t>
      </w:r>
      <w:r>
        <w:br/>
      </w:r>
      <w:r>
        <w:t xml:space="preserve">- Designed and optimized water purification plants serving over 500,000 residents in northern Italy.</w:t>
      </w:r>
      <w:r>
        <w:br/>
      </w:r>
      <w:r>
        <w:t xml:space="preserve">- Conducted environmental impact assessments (EIAs) for industrial clients in Lombardy, ensuring adherence to EU directives.</w:t>
      </w:r>
      <w:r>
        <w:br/>
      </w:r>
      <w:r>
        <w:t xml:space="preserve">- Introduced a real-time air quality monitoring system for Milan's central districts, reducing particulate matter by 18% within two years.</w:t>
      </w:r>
    </w:p>
    <w:bookmarkEnd w:id="24"/>
    <w:bookmarkStart w:id="25" w:name="internship"/>
    <w:p>
      <w:pPr>
        <w:pStyle w:val="Heading4"/>
      </w:pPr>
      <w:r>
        <w:t xml:space="preserve">Internship</w:t>
      </w:r>
    </w:p>
    <w:p>
      <w:pPr>
        <w:pStyle w:val="FirstParagraph"/>
      </w:pPr>
      <w:r>
        <w:rPr>
          <w:bCs/>
          <w:b/>
        </w:rPr>
        <w:t xml:space="preserve">Comune di Milano – Environmental Department</w:t>
      </w:r>
      <w:r>
        <w:br/>
      </w:r>
      <w:r>
        <w:t xml:space="preserve">June 2013 – August 2013</w:t>
      </w:r>
      <w:r>
        <w:br/>
      </w:r>
      <w:r>
        <w:t xml:space="preserve">- Assisted in drafting the Milan Climate Action Plan, focusing on renewable energy integration.</w:t>
      </w:r>
      <w:r>
        <w:br/>
      </w:r>
      <w:r>
        <w:t xml:space="preserve">- Supported field studies on soil contamination in industrial zones, providing data for remediation projects.</w:t>
      </w:r>
    </w:p>
    <w:bookmarkEnd w:id="25"/>
    <w:bookmarkEnd w:id="26"/>
    <w:bookmarkStart w:id="27" w:name="skills"/>
    <w:p>
      <w:pPr>
        <w:pStyle w:val="Heading3"/>
      </w:pPr>
      <w:r>
        <w:t xml:space="preserve">Skills</w:t>
      </w:r>
    </w:p>
    <w:p>
      <w:pPr>
        <w:numPr>
          <w:ilvl w:val="0"/>
          <w:numId w:val="1001"/>
        </w:numPr>
        <w:pStyle w:val="Compact"/>
      </w:pPr>
      <w:r>
        <w:t xml:space="preserve">Expertise in environmental impact assessments (EIAs) and life cycle analysis (LCA)</w:t>
      </w:r>
    </w:p>
    <w:p>
      <w:pPr>
        <w:numPr>
          <w:ilvl w:val="0"/>
          <w:numId w:val="1001"/>
        </w:numPr>
        <w:pStyle w:val="Compact"/>
      </w:pPr>
      <w:r>
        <w:t xml:space="preserve">Proficient in CAD, GIS, and AutoCAD Civil 3D for spatial data modeling</w:t>
      </w:r>
    </w:p>
    <w:p>
      <w:pPr>
        <w:numPr>
          <w:ilvl w:val="0"/>
          <w:numId w:val="1001"/>
        </w:numPr>
        <w:pStyle w:val="Compact"/>
      </w:pPr>
      <w:r>
        <w:t xml:space="preserve">Certified ISO 14001 Environmental Management System Auditor</w:t>
      </w:r>
    </w:p>
    <w:p>
      <w:pPr>
        <w:numPr>
          <w:ilvl w:val="0"/>
          <w:numId w:val="1001"/>
        </w:numPr>
        <w:pStyle w:val="Compact"/>
      </w:pPr>
      <w:r>
        <w:t xml:space="preserve">Fluency in Italian (native) and English (advanced), with basic knowledge of German</w:t>
      </w:r>
    </w:p>
    <w:p>
      <w:pPr>
        <w:numPr>
          <w:ilvl w:val="0"/>
          <w:numId w:val="1001"/>
        </w:numPr>
        <w:pStyle w:val="Compact"/>
      </w:pPr>
      <w:r>
        <w:t xml:space="preserve">Experience with EU-funded projects under the Horizon 2020 program</w:t>
      </w:r>
    </w:p>
    <w:p>
      <w:pPr>
        <w:numPr>
          <w:ilvl w:val="0"/>
          <w:numId w:val="1001"/>
        </w:numPr>
        <w:pStyle w:val="Compact"/>
      </w:pPr>
      <w:r>
        <w:t xml:space="preserve">Strong project management skills, with successful completion of 15+ environmental initiatives</w:t>
      </w:r>
    </w:p>
    <w:bookmarkEnd w:id="27"/>
    <w:bookmarkStart w:id="28" w:name="certifications-and-training"/>
    <w:p>
      <w:pPr>
        <w:pStyle w:val="Heading3"/>
      </w:pPr>
      <w:r>
        <w:t xml:space="preserve">Certifications and Training</w:t>
      </w:r>
    </w:p>
    <w:p>
      <w:pPr>
        <w:numPr>
          <w:ilvl w:val="0"/>
          <w:numId w:val="1002"/>
        </w:numPr>
        <w:pStyle w:val="Compact"/>
      </w:pPr>
      <w:r>
        <w:rPr>
          <w:bCs/>
          <w:b/>
        </w:rPr>
        <w:t xml:space="preserve">ISO 14001:2015 Environmental Management Systems Auditor</w:t>
      </w:r>
      <w:r>
        <w:t xml:space="preserve"> </w:t>
      </w:r>
      <w:r>
        <w:t xml:space="preserve">– Bureau Veritas, 2020</w:t>
      </w:r>
    </w:p>
    <w:p>
      <w:pPr>
        <w:numPr>
          <w:ilvl w:val="0"/>
          <w:numId w:val="1002"/>
        </w:numPr>
        <w:pStyle w:val="Compact"/>
      </w:pPr>
      <w:r>
        <w:rPr>
          <w:bCs/>
          <w:b/>
        </w:rPr>
        <w:t xml:space="preserve">LEED AP BD+C (Leadership in Energy and Environmental Design)</w:t>
      </w:r>
      <w:r>
        <w:t xml:space="preserve"> </w:t>
      </w:r>
      <w:r>
        <w:t xml:space="preserve">– USGBC, 2019</w:t>
      </w:r>
    </w:p>
    <w:p>
      <w:pPr>
        <w:numPr>
          <w:ilvl w:val="0"/>
          <w:numId w:val="1002"/>
        </w:numPr>
        <w:pStyle w:val="Compact"/>
      </w:pPr>
      <w:r>
        <w:rPr>
          <w:bCs/>
          <w:b/>
        </w:rPr>
        <w:t xml:space="preserve">Sustainable Urban Drainage Systems (SUDS) Certification</w:t>
      </w:r>
      <w:r>
        <w:t xml:space="preserve"> </w:t>
      </w:r>
      <w:r>
        <w:t xml:space="preserve">– European Water Association, 2017</w:t>
      </w:r>
    </w:p>
    <w:p>
      <w:pPr>
        <w:numPr>
          <w:ilvl w:val="0"/>
          <w:numId w:val="1002"/>
        </w:numPr>
        <w:pStyle w:val="Compact"/>
      </w:pPr>
      <w:r>
        <w:rPr>
          <w:bCs/>
          <w:b/>
        </w:rPr>
        <w:t xml:space="preserve">Advanced Course on Air Quality Modeling (CALPUFF and AERMOD)</w:t>
      </w:r>
      <w:r>
        <w:t xml:space="preserve"> </w:t>
      </w:r>
      <w:r>
        <w:t xml:space="preserve">– University of Milan, 2016</w:t>
      </w:r>
    </w:p>
    <w:bookmarkEnd w:id="28"/>
    <w:bookmarkStart w:id="29" w:name="projects-in-italy-milan"/>
    <w:p>
      <w:pPr>
        <w:pStyle w:val="Heading3"/>
      </w:pPr>
      <w:r>
        <w:t xml:space="preserve">Projects in Italy Milan</w:t>
      </w:r>
    </w:p>
    <w:p>
      <w:pPr>
        <w:pStyle w:val="FirstParagraph"/>
      </w:pPr>
      <w:r>
        <w:rPr>
          <w:bCs/>
          <w:b/>
        </w:rPr>
        <w:t xml:space="preserve">Milan Green Corridors Initiative (2021)</w:t>
      </w:r>
      <w:r>
        <w:br/>
      </w:r>
      <w:r>
        <w:t xml:space="preserve">Led the design and implementation of 15 km of urban green corridors to enhance biodiversity and reduce urban heat islands. The project received the "EcoCity Award" from the Italian Ministry of Environment.</w:t>
      </w:r>
    </w:p>
    <w:p>
      <w:pPr>
        <w:pStyle w:val="BodyText"/>
      </w:pPr>
      <w:r>
        <w:rPr>
          <w:bCs/>
          <w:b/>
        </w:rPr>
        <w:t xml:space="preserve">Smart Water Grids for Milan (2019)</w:t>
      </w:r>
      <w:r>
        <w:br/>
      </w:r>
      <w:r>
        <w:t xml:space="preserve">Developed a real-time monitoring system for water distribution networks, reducing leaks by 25% and saving 1.2 million cubic meters of water annually.</w:t>
      </w:r>
    </w:p>
    <w:p>
      <w:pPr>
        <w:pStyle w:val="BodyText"/>
      </w:pPr>
      <w:r>
        <w:rPr>
          <w:bCs/>
          <w:b/>
        </w:rPr>
        <w:t xml:space="preserve">Zero-Waste Milan Challenge (2017)</w:t>
      </w:r>
      <w:r>
        <w:br/>
      </w:r>
      <w:r>
        <w:t xml:space="preserve">Collaborated with local municipalities to create a circular economy model, achieving a 40% waste diversion rate from landfills within three years.</w:t>
      </w:r>
    </w:p>
    <w:bookmarkEnd w:id="29"/>
    <w:bookmarkStart w:id="30" w:name="publications-and-presentations"/>
    <w:p>
      <w:pPr>
        <w:pStyle w:val="Heading3"/>
      </w:pPr>
      <w:r>
        <w:t xml:space="preserve">Publications and Presentations</w:t>
      </w:r>
    </w:p>
    <w:p>
      <w:pPr>
        <w:numPr>
          <w:ilvl w:val="0"/>
          <w:numId w:val="1003"/>
        </w:numPr>
        <w:pStyle w:val="Compact"/>
      </w:pPr>
      <w:r>
        <w:t xml:space="preserve">"Urban Green Infrastructure in Milan: A Model for Mediterranean Cities" – Published in *Environmental Science &amp; Policy*, 2022.</w:t>
      </w:r>
    </w:p>
    <w:p>
      <w:pPr>
        <w:numPr>
          <w:ilvl w:val="0"/>
          <w:numId w:val="1003"/>
        </w:numPr>
        <w:pStyle w:val="Compact"/>
      </w:pPr>
      <w:r>
        <w:t xml:space="preserve">Presented at the International Conference on Sustainable Urban Development, Milan, 2021: "Integrating Smart Technologies with Traditional Environmental Practices."</w:t>
      </w:r>
    </w:p>
    <w:p>
      <w:pPr>
        <w:numPr>
          <w:ilvl w:val="0"/>
          <w:numId w:val="1003"/>
        </w:numPr>
        <w:pStyle w:val="Compact"/>
      </w:pPr>
      <w:r>
        <w:t xml:space="preserve">"Air Quality Management in Industrial Zones: Lessons from Lombardy" – Invited lecture at Politecnico di Milano, 2019.</w:t>
      </w:r>
    </w:p>
    <w:bookmarkEnd w:id="30"/>
    <w:bookmarkStart w:id="31" w:name="professional-associations"/>
    <w:p>
      <w:pPr>
        <w:pStyle w:val="Heading3"/>
      </w:pPr>
      <w:r>
        <w:t xml:space="preserve">Professional Associations</w:t>
      </w:r>
    </w:p>
    <w:p>
      <w:pPr>
        <w:numPr>
          <w:ilvl w:val="0"/>
          <w:numId w:val="1004"/>
        </w:numPr>
        <w:pStyle w:val="Compact"/>
      </w:pPr>
      <w:r>
        <w:t xml:space="preserve">Member of the Italian Society of Environmental Engineers (SIE) since 2015</w:t>
      </w:r>
    </w:p>
    <w:p>
      <w:pPr>
        <w:numPr>
          <w:ilvl w:val="0"/>
          <w:numId w:val="1004"/>
        </w:numPr>
        <w:pStyle w:val="Compact"/>
      </w:pPr>
      <w:r>
        <w:t xml:space="preserve">Active participant in the Milan Urban Sustainability Forum</w:t>
      </w:r>
    </w:p>
    <w:p>
      <w:pPr>
        <w:numPr>
          <w:ilvl w:val="0"/>
          <w:numId w:val="1004"/>
        </w:numPr>
        <w:pStyle w:val="Compact"/>
      </w:pPr>
      <w:r>
        <w:t xml:space="preserve">Certified Project Manager (PMP) through PMI, 2020</w:t>
      </w:r>
    </w:p>
    <w:bookmarkEnd w:id="31"/>
    <w:bookmarkStart w:id="32" w:name="references"/>
    <w:p>
      <w:pPr>
        <w:pStyle w:val="Heading3"/>
      </w:pPr>
      <w:r>
        <w:t xml:space="preserve">References</w:t>
      </w:r>
    </w:p>
    <w:p>
      <w:pPr>
        <w:pStyle w:val="FirstParagraph"/>
      </w:pPr>
      <w:r>
        <w:t xml:space="preserve">Available upon request. Contact via email or phone for details.</w:t>
      </w:r>
    </w:p>
    <w:bookmarkEnd w:id="32"/>
    <w:p>
      <w:pPr>
        <w:pStyle w:val="BodyText"/>
      </w:pPr>
      <w:r>
        <w:t xml:space="preserve">Curriculum Vitae | Environmental Engineer | Italy Milan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2026-05-31T17:44:07Z</dcterms:created>
  <dcterms:modified xsi:type="dcterms:W3CDTF">2026-05-31T17:44:07Z</dcterms:modified>
</cp:coreProperties>
</file>

<file path=docProps/custom.xml><?xml version="1.0" encoding="utf-8"?>
<Properties xmlns="http://schemas.openxmlformats.org/officeDocument/2006/custom-properties" xmlns:vt="http://schemas.openxmlformats.org/officeDocument/2006/docPropsVTypes"/>
</file>