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environmental-engineer-italy-rome"/>
    <w:p>
      <w:pPr>
        <w:pStyle w:val="Heading2"/>
      </w:pPr>
      <w:r>
        <w:t xml:space="preserve">Environmental Engineer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complex environmental challenges in Italy and specifically Rome. Specializing in sustainable urban development, waste management, and water quality analysis, I have contributed to numerous projects aimed at enhancing environmental resilience in the Lazio region. My work aligns with Italian national regulations and EU directives, ensuring compliance while promoting innovative solutions tailored to Rome's unique ecological context. Proficient in both technical and managerial aspects of environmental engineering, I strive to bridge scientific research with practical applications that benefit communities in Italy Rome.</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Università di Roma "La Sapienza", Rome, Italy</w:t>
      </w:r>
      <w:r>
        <w:br/>
      </w:r>
      <w:r>
        <w:t xml:space="preserve">Graduated: 2012</w:t>
      </w:r>
      <w:r>
        <w:br/>
      </w:r>
      <w:r>
        <w:t xml:space="preserve">Thesis: "Optimizing Water Treatment Systems for Urban Areas in the Mediterranean Climate."</w:t>
      </w:r>
    </w:p>
    <w:p>
      <w:pPr>
        <w:pStyle w:val="BodyText"/>
      </w:pPr>
      <w:r>
        <w:rPr>
          <w:bCs/>
          <w:b/>
        </w:rPr>
        <w:t xml:space="preserve">BSc in Civil Engineering</w:t>
      </w:r>
      <w:r>
        <w:br/>
      </w:r>
      <w:r>
        <w:t xml:space="preserve">Politecnico di Milano, Milan, Italy</w:t>
      </w:r>
      <w:r>
        <w:br/>
      </w:r>
      <w:r>
        <w:t xml:space="preserve">Graduated: 2010</w:t>
      </w:r>
    </w:p>
    <w:bookmarkEnd w:id="22"/>
    <w:bookmarkStart w:id="26" w:name="professional-experience"/>
    <w:p>
      <w:pPr>
        <w:pStyle w:val="Heading3"/>
      </w:pPr>
      <w:r>
        <w:t xml:space="preserve">Professional Experience</w:t>
      </w:r>
    </w:p>
    <w:bookmarkStart w:id="23" w:name="Xfe6d83626029309906f986a252dbd4e7739f18e"/>
    <w:p>
      <w:pPr>
        <w:pStyle w:val="Heading4"/>
      </w:pPr>
      <w:r>
        <w:t xml:space="preserve">Senior Environmental Engineer | Agenzia Regionale per la Protezione Ambientale (ARPA) Lazio, Rome, Italy</w:t>
      </w:r>
    </w:p>
    <w:p>
      <w:pPr>
        <w:pStyle w:val="FirstParagraph"/>
      </w:pPr>
      <w:r>
        <w:rPr>
          <w:iCs/>
          <w:i/>
        </w:rPr>
        <w:t xml:space="preserve">June 2018 – Present</w:t>
      </w:r>
    </w:p>
    <w:p>
      <w:pPr>
        <w:numPr>
          <w:ilvl w:val="0"/>
          <w:numId w:val="1001"/>
        </w:numPr>
        <w:pStyle w:val="Compact"/>
      </w:pPr>
      <w:r>
        <w:t xml:space="preserve">Managed projects related to air and water quality monitoring across Rome and surrounding areas, ensuring alignment with Italian environmental standards.</w:t>
      </w:r>
    </w:p>
    <w:p>
      <w:pPr>
        <w:numPr>
          <w:ilvl w:val="0"/>
          <w:numId w:val="1001"/>
        </w:numPr>
        <w:pStyle w:val="Compact"/>
      </w:pPr>
      <w:r>
        <w:t xml:space="preserve">Developed strategies for reducing industrial emissions in collaboration with local municipalities, contributing to a 15% decrease in PM2.5 levels in central Rome by 2021.</w:t>
      </w:r>
    </w:p>
    <w:p>
      <w:pPr>
        <w:numPr>
          <w:ilvl w:val="0"/>
          <w:numId w:val="1001"/>
        </w:numPr>
        <w:pStyle w:val="Compact"/>
      </w:pPr>
      <w:r>
        <w:t xml:space="preserve">Led the design of a sustainable waste management system for the EUR district, integrating recycling initiatives and public awareness campaigns.</w:t>
      </w:r>
    </w:p>
    <w:bookmarkEnd w:id="23"/>
    <w:bookmarkStart w:id="24" w:name="Xe5a9fafcd114b092b21fcafbd74f9aa619d5eb8"/>
    <w:p>
      <w:pPr>
        <w:pStyle w:val="Heading4"/>
      </w:pPr>
      <w:r>
        <w:t xml:space="preserve">Environmental Engineer | EcoSolutions S.r.l., Rome, Italy</w:t>
      </w:r>
    </w:p>
    <w:p>
      <w:pPr>
        <w:pStyle w:val="FirstParagraph"/>
      </w:pPr>
      <w:r>
        <w:rPr>
          <w:iCs/>
          <w:i/>
        </w:rPr>
        <w:t xml:space="preserve">March 2015 – May 2018</w:t>
      </w:r>
    </w:p>
    <w:p>
      <w:pPr>
        <w:numPr>
          <w:ilvl w:val="0"/>
          <w:numId w:val="1002"/>
        </w:numPr>
        <w:pStyle w:val="Compact"/>
      </w:pPr>
      <w:r>
        <w:t xml:space="preserve">Conducted environmental impact assessments for construction projects, including the expansion of the Leonardo da Vinci Airport in Fiumicino.</w:t>
      </w:r>
    </w:p>
    <w:p>
      <w:pPr>
        <w:numPr>
          <w:ilvl w:val="0"/>
          <w:numId w:val="1002"/>
        </w:numPr>
        <w:pStyle w:val="Compact"/>
      </w:pPr>
      <w:r>
        <w:t xml:space="preserve">Designed wastewater treatment plants for residential and industrial zones in Rome, ensuring compliance with EU Directive 91/271/EEC.</w:t>
      </w:r>
    </w:p>
    <w:p>
      <w:pPr>
        <w:numPr>
          <w:ilvl w:val="0"/>
          <w:numId w:val="1002"/>
        </w:numPr>
        <w:pStyle w:val="Compact"/>
      </w:pPr>
      <w:r>
        <w:t xml:space="preserve">Collaborated with NGOs to restore ecosystems along the Tiber River, focusing on biodiversity conservation and flood control.</w:t>
      </w:r>
    </w:p>
    <w:bookmarkEnd w:id="24"/>
    <w:bookmarkStart w:id="25" w:name="X4164306334b018b95e9842f879751ba3abf029e"/>
    <w:p>
      <w:pPr>
        <w:pStyle w:val="Heading4"/>
      </w:pPr>
      <w:r>
        <w:t xml:space="preserve">Junior Environmental Engineer | Studio Tecnico GreenWorks, Rome, Italy</w:t>
      </w:r>
    </w:p>
    <w:p>
      <w:pPr>
        <w:pStyle w:val="FirstParagraph"/>
      </w:pPr>
      <w:r>
        <w:rPr>
          <w:iCs/>
          <w:i/>
        </w:rPr>
        <w:t xml:space="preserve">September 2012 – February 2015</w:t>
      </w:r>
    </w:p>
    <w:p>
      <w:pPr>
        <w:numPr>
          <w:ilvl w:val="0"/>
          <w:numId w:val="1003"/>
        </w:numPr>
        <w:pStyle w:val="Compact"/>
      </w:pPr>
      <w:r>
        <w:t xml:space="preserve">Assisted in the preparation of technical reports for urban green infrastructure projects, including rooftop gardens and permeable pavements.</w:t>
      </w:r>
    </w:p>
    <w:p>
      <w:pPr>
        <w:numPr>
          <w:ilvl w:val="0"/>
          <w:numId w:val="1003"/>
        </w:numPr>
        <w:pStyle w:val="Compact"/>
      </w:pPr>
      <w:r>
        <w:t xml:space="preserve">Conducted field surveys to evaluate soil contamination levels in industrial zones, providing data for remediation plans.</w:t>
      </w:r>
    </w:p>
    <w:p>
      <w:pPr>
        <w:numPr>
          <w:ilvl w:val="0"/>
          <w:numId w:val="1003"/>
        </w:numPr>
        <w:pStyle w:val="Compact"/>
      </w:pPr>
      <w:r>
        <w:t xml:space="preserve">Supported the development of a mobile app for real-time air quality monitoring in Rome's historic districts.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HEC-RAS, MATLAB</w:t>
      </w:r>
    </w:p>
    <w:p>
      <w:pPr>
        <w:numPr>
          <w:ilvl w:val="0"/>
          <w:numId w:val="1004"/>
        </w:numPr>
        <w:pStyle w:val="Compact"/>
      </w:pPr>
      <w:r>
        <w:rPr>
          <w:bCs/>
          <w:b/>
        </w:rPr>
        <w:t xml:space="preserve">Laboratory Techniques:</w:t>
      </w:r>
      <w:r>
        <w:t xml:space="preserve"> </w:t>
      </w:r>
      <w:r>
        <w:t xml:space="preserve">Water and soil analysis (pH, heavy metals), gas chromatography</w:t>
      </w:r>
    </w:p>
    <w:p>
      <w:pPr>
        <w:numPr>
          <w:ilvl w:val="0"/>
          <w:numId w:val="1004"/>
        </w:numPr>
        <w:pStyle w:val="Compact"/>
      </w:pPr>
      <w:r>
        <w:rPr>
          <w:bCs/>
          <w:b/>
        </w:rPr>
        <w:t xml:space="preserve">Languages:</w:t>
      </w:r>
      <w:r>
        <w:t xml:space="preserve"> </w:t>
      </w:r>
      <w:r>
        <w:t xml:space="preserve">Italian (native), English (fluent), Spanish (basic)</w:t>
      </w:r>
    </w:p>
    <w:p>
      <w:pPr>
        <w:numPr>
          <w:ilvl w:val="0"/>
          <w:numId w:val="1004"/>
        </w:numPr>
        <w:pStyle w:val="Compact"/>
      </w:pPr>
      <w:r>
        <w:rPr>
          <w:bCs/>
          <w:b/>
        </w:rPr>
        <w:t xml:space="preserve">Regulations:</w:t>
      </w:r>
      <w:r>
        <w:t xml:space="preserve"> </w:t>
      </w:r>
      <w:r>
        <w:t xml:space="preserve">Knowledge of Italian Environmental Code, EU Water Framework Directive, and ISO 14001 standards.</w:t>
      </w:r>
    </w:p>
    <w:bookmarkEnd w:id="27"/>
    <w:bookmarkStart w:id="28" w:name="certifications"/>
    <w:p>
      <w:pPr>
        <w:pStyle w:val="Heading3"/>
      </w:pPr>
      <w:r>
        <w:t xml:space="preserve">Certifications</w:t>
      </w:r>
    </w:p>
    <w:p>
      <w:pPr>
        <w:numPr>
          <w:ilvl w:val="0"/>
          <w:numId w:val="1005"/>
        </w:numPr>
        <w:pStyle w:val="Compact"/>
      </w:pPr>
      <w:r>
        <w:rPr>
          <w:bCs/>
          <w:b/>
        </w:rPr>
        <w:t xml:space="preserve">Professional Engineer License (Ingegnere Ambientale)</w:t>
      </w:r>
      <w:r>
        <w:t xml:space="preserve"> </w:t>
      </w:r>
      <w:r>
        <w:t xml:space="preserve">– Ordine degli Ingegneri della Provincia di Roma, 2016</w:t>
      </w:r>
    </w:p>
    <w:p>
      <w:pPr>
        <w:numPr>
          <w:ilvl w:val="0"/>
          <w:numId w:val="1005"/>
        </w:numPr>
        <w:pStyle w:val="Compact"/>
      </w:pPr>
      <w:r>
        <w:rPr>
          <w:bCs/>
          <w:b/>
        </w:rPr>
        <w:t xml:space="preserve">LEED AP (Leadership in Energy and Environmental Design Accredited Professional)</w:t>
      </w:r>
      <w:r>
        <w:t xml:space="preserve"> </w:t>
      </w:r>
      <w:r>
        <w:t xml:space="preserve">– USGBC, 2019</w:t>
      </w:r>
    </w:p>
    <w:p>
      <w:pPr>
        <w:numPr>
          <w:ilvl w:val="0"/>
          <w:numId w:val="1005"/>
        </w:numPr>
        <w:pStyle w:val="Compact"/>
      </w:pPr>
      <w:r>
        <w:rPr>
          <w:bCs/>
          <w:b/>
        </w:rPr>
        <w:t xml:space="preserve">Emergency Response Training for Environmental Hazards</w:t>
      </w:r>
      <w:r>
        <w:t xml:space="preserve"> </w:t>
      </w:r>
      <w:r>
        <w:t xml:space="preserve">– European Environment Agency, 2020</w:t>
      </w:r>
    </w:p>
    <w:bookmarkEnd w:id="28"/>
    <w:bookmarkStart w:id="32" w:name="notable-projects-italy-rome"/>
    <w:p>
      <w:pPr>
        <w:pStyle w:val="Heading3"/>
      </w:pPr>
      <w:r>
        <w:t xml:space="preserve">Notable Projects (Italy Rome)</w:t>
      </w:r>
    </w:p>
    <w:bookmarkStart w:id="29" w:name="X33c11e8aa21b67ab0e56752c415402564b20600"/>
    <w:p>
      <w:pPr>
        <w:pStyle w:val="Heading4"/>
      </w:pPr>
      <w:r>
        <w:t xml:space="preserve">Rome Smart Waste Management Initiative (2019–2021)</w:t>
      </w:r>
    </w:p>
    <w:p>
      <w:pPr>
        <w:pStyle w:val="FirstParagraph"/>
      </w:pPr>
      <w:r>
        <w:t xml:space="preserve">Collaborated with the City of Rome to implement IoT-based waste collection systems, reducing landfill usage by 25% in the first year. Integrated AI algorithms to optimize garbage truck routes, cutting fuel consumption and emissions.</w:t>
      </w:r>
    </w:p>
    <w:bookmarkEnd w:id="29"/>
    <w:bookmarkStart w:id="30" w:name="tiber-river-restoration-project-20172018"/>
    <w:p>
      <w:pPr>
        <w:pStyle w:val="Heading4"/>
      </w:pPr>
      <w:r>
        <w:t xml:space="preserve">Tiber River Restoration Project (2017–2018)</w:t>
      </w:r>
    </w:p>
    <w:p>
      <w:pPr>
        <w:pStyle w:val="FirstParagraph"/>
      </w:pPr>
      <w:r>
        <w:t xml:space="preserve">Participated in a multidisciplinary team to rehabilitate 5 km of the Tiber River, focusing on wetland restoration and pollution control. The project received the European Green Capital Award in 2019.</w:t>
      </w:r>
    </w:p>
    <w:bookmarkEnd w:id="30"/>
    <w:bookmarkStart w:id="31" w:name="Xd70c926d7a675adf0544e6df3e560007d9860d6"/>
    <w:p>
      <w:pPr>
        <w:pStyle w:val="Heading4"/>
      </w:pPr>
      <w:r>
        <w:t xml:space="preserve">Urban Greening Strategy for Rome’s Historic Centers (2015)</w:t>
      </w:r>
    </w:p>
    <w:p>
      <w:pPr>
        <w:pStyle w:val="FirstParagraph"/>
      </w:pPr>
      <w:r>
        <w:t xml:space="preserve">Developed a plan to increase green spaces in areas like Trastevere and Monti, using native plant species to enhance biodiversity. The initiative improved urban heat island mitigation and air quality.</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Member, Association of Italian Environmental Engineers (AITE), since 2014</w:t>
      </w:r>
    </w:p>
    <w:p>
      <w:pPr>
        <w:numPr>
          <w:ilvl w:val="0"/>
          <w:numId w:val="1006"/>
        </w:numPr>
        <w:pStyle w:val="Compact"/>
      </w:pPr>
      <w:r>
        <w:t xml:space="preserve">Volunteer, Roma Verde NGO – Urban Sustainability Initiatives</w:t>
      </w:r>
    </w:p>
    <w:p>
      <w:pPr>
        <w:numPr>
          <w:ilvl w:val="0"/>
          <w:numId w:val="1006"/>
        </w:numPr>
        <w:pStyle w:val="Compact"/>
      </w:pPr>
      <w:r>
        <w:t xml:space="preserve">Contributor to the Journal of Environmental Science and Technology (Italy Edition)</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Environmental Engineer roles in Italy Rome, emphasizing local expertise and compliance with regional environmental regulations.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Italy Rome</dc:title>
  <dc:creator/>
  <dc:language>en</dc:language>
  <cp:keywords/>
  <dcterms:created xsi:type="dcterms:W3CDTF">2025-11-30T13:13:04Z</dcterms:created>
  <dcterms:modified xsi:type="dcterms:W3CDTF">2025-11-30T13:13:04Z</dcterms:modified>
</cp:coreProperties>
</file>

<file path=docProps/custom.xml><?xml version="1.0" encoding="utf-8"?>
<Properties xmlns="http://schemas.openxmlformats.org/officeDocument/2006/custom-properties" xmlns:vt="http://schemas.openxmlformats.org/officeDocument/2006/docPropsVTypes"/>
</file>