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5" w:name="curriculum-vitae"/>
    <w:p>
      <w:pPr>
        <w:pStyle w:val="Heading1"/>
      </w:pPr>
      <w:r>
        <w:t xml:space="preserve">Curriculum Vitae</w:t>
      </w:r>
    </w:p>
    <w:bookmarkStart w:id="34" w:name="X26401cc0691e9c84db772f6a9b881ab12f3441d"/>
    <w:p>
      <w:pPr>
        <w:pStyle w:val="Heading2"/>
      </w:pPr>
      <w:r>
        <w:t xml:space="preserve">Environmental Engineer | Morocco Casablanca</w:t>
      </w:r>
    </w:p>
    <w:bookmarkStart w:id="20" w:name="professional-summary"/>
    <w:p>
      <w:pPr>
        <w:pStyle w:val="Heading3"/>
      </w:pPr>
      <w:r>
        <w:t xml:space="preserve">Professional Summary</w:t>
      </w:r>
    </w:p>
    <w:p>
      <w:pPr>
        <w:pStyle w:val="FirstParagraph"/>
      </w:pPr>
      <w:r>
        <w:t xml:space="preserve">As a dedicated Environmental Engineer with over 8 years of experience in Morocco, I specialize in sustainable solutions for water management, waste treatment, and pollution control. My work is deeply rooted in the unique environmental challenges faced by Morocco Casablanca, where rapid urbanization and industrial growth demand innovative engineering practices. With a strong academic background and hands-on experience in both public and private sectors, I aim to contribute to the development of eco-friendly infrastructure that aligns with national sustainability goals. My expertise includes designing systems for renewable energy integration, environmental impact assessments (EIA), and community-based conservation projects. This Curriculum Vitae reflects my commitment to addressing Morocco’s environmental needs while promoting resilience in Casablanca’s evolving urban landscape.</w:t>
      </w:r>
    </w:p>
    <w:bookmarkEnd w:id="20"/>
    <w:bookmarkStart w:id="24" w:name="professional-experience"/>
    <w:p>
      <w:pPr>
        <w:pStyle w:val="Heading3"/>
      </w:pPr>
      <w:r>
        <w:t xml:space="preserve">Professional Experience</w:t>
      </w:r>
    </w:p>
    <w:bookmarkStart w:id="21" w:name="X7988124a80ba2d6c730901cea2be4d7b690fdf7"/>
    <w:p>
      <w:pPr>
        <w:pStyle w:val="Heading4"/>
      </w:pPr>
      <w:r>
        <w:t xml:space="preserve">Environmental Engineer | Ministry of Equipment, Urbanism, and Housing (Morocco)</w:t>
      </w:r>
    </w:p>
    <w:p>
      <w:pPr>
        <w:pStyle w:val="FirstParagraph"/>
      </w:pPr>
      <w:r>
        <w:rPr>
          <w:bCs/>
          <w:b/>
        </w:rPr>
        <w:t xml:space="preserve">Casablanca, Morocco</w:t>
      </w:r>
      <w:r>
        <w:t xml:space="preserve"> </w:t>
      </w:r>
      <w:r>
        <w:t xml:space="preserve">| January 2020 – Present</w:t>
      </w:r>
    </w:p>
    <w:p>
      <w:pPr>
        <w:numPr>
          <w:ilvl w:val="0"/>
          <w:numId w:val="1001"/>
        </w:numPr>
        <w:pStyle w:val="Compact"/>
      </w:pPr>
      <w:r>
        <w:t xml:space="preserve">Lead the design and implementation of wastewater treatment plants in urban areas across Morocco Casablanca, improving water reuse efficiency by 30%.</w:t>
      </w:r>
    </w:p>
    <w:p>
      <w:pPr>
        <w:numPr>
          <w:ilvl w:val="0"/>
          <w:numId w:val="1001"/>
        </w:numPr>
        <w:pStyle w:val="Compact"/>
      </w:pPr>
      <w:r>
        <w:t xml:space="preserve">Conducted environmental impact assessments for large-scale infrastructure projects, ensuring compliance with Moroccan regulations and international standards.</w:t>
      </w:r>
    </w:p>
    <w:p>
      <w:pPr>
        <w:numPr>
          <w:ilvl w:val="0"/>
          <w:numId w:val="1001"/>
        </w:numPr>
        <w:pStyle w:val="Compact"/>
      </w:pPr>
      <w:r>
        <w:t xml:space="preserve">Collaborated with local municipalities to develop green infrastructure plans, including rainwater harvesting systems and urban green spaces in Casablanca’s dense neighborhoods.</w:t>
      </w:r>
    </w:p>
    <w:p>
      <w:pPr>
        <w:numPr>
          <w:ilvl w:val="0"/>
          <w:numId w:val="1001"/>
        </w:numPr>
        <w:pStyle w:val="Compact"/>
      </w:pPr>
      <w:r>
        <w:t xml:space="preserve">Provided technical guidance on solid waste management strategies, reducing landfill usage by 25% in partnership with the Casablanca-Settat Regional Council.</w:t>
      </w:r>
    </w:p>
    <w:bookmarkEnd w:id="21"/>
    <w:bookmarkStart w:id="22" w:name="X1aec393a79de15403c700ac9ac4063eb59623d0"/>
    <w:p>
      <w:pPr>
        <w:pStyle w:val="Heading4"/>
      </w:pPr>
      <w:r>
        <w:t xml:space="preserve">Environmental Consultant | EcoTech Solutions (Morocco)</w:t>
      </w:r>
    </w:p>
    <w:p>
      <w:pPr>
        <w:pStyle w:val="FirstParagraph"/>
      </w:pPr>
      <w:r>
        <w:rPr>
          <w:bCs/>
          <w:b/>
        </w:rPr>
        <w:t xml:space="preserve">Casablanca, Morocco</w:t>
      </w:r>
      <w:r>
        <w:t xml:space="preserve"> </w:t>
      </w:r>
      <w:r>
        <w:t xml:space="preserve">| May 2016 – December 2019</w:t>
      </w:r>
    </w:p>
    <w:p>
      <w:pPr>
        <w:numPr>
          <w:ilvl w:val="0"/>
          <w:numId w:val="1002"/>
        </w:numPr>
        <w:pStyle w:val="Compact"/>
      </w:pPr>
      <w:r>
        <w:t xml:space="preserve">Advised private and public clients on sustainable practices for industrial operations, including air quality monitoring and noise pollution control in Casablanca’s industrial zones.</w:t>
      </w:r>
    </w:p>
    <w:p>
      <w:pPr>
        <w:numPr>
          <w:ilvl w:val="0"/>
          <w:numId w:val="1002"/>
        </w:numPr>
        <w:pStyle w:val="Compact"/>
      </w:pPr>
      <w:r>
        <w:t xml:space="preserve">Developed a circular economy framework for a textile manufacturing company in Morocco, reducing water consumption by 40% through closed-loop systems.</w:t>
      </w:r>
    </w:p>
    <w:p>
      <w:pPr>
        <w:numPr>
          <w:ilvl w:val="0"/>
          <w:numId w:val="1002"/>
        </w:numPr>
        <w:pStyle w:val="Compact"/>
      </w:pPr>
      <w:r>
        <w:t xml:space="preserve">Managed projects focused on renewable energy integration, such as solar-powered desalination plants in coastal communities near Casablanca.</w:t>
      </w:r>
    </w:p>
    <w:p>
      <w:pPr>
        <w:numPr>
          <w:ilvl w:val="0"/>
          <w:numId w:val="1002"/>
        </w:numPr>
        <w:pStyle w:val="Compact"/>
      </w:pPr>
      <w:r>
        <w:t xml:space="preserve">Published reports on climate change adaptation strategies for Moroccan coastal cities, emphasizing the role of Environmental Engineers in safeguarding ecosystems.</w:t>
      </w:r>
    </w:p>
    <w:bookmarkEnd w:id="22"/>
    <w:bookmarkStart w:id="23" w:name="X13b39f960803ed298939ef5538d1671571f0169"/>
    <w:p>
      <w:pPr>
        <w:pStyle w:val="Heading4"/>
      </w:pPr>
      <w:r>
        <w:t xml:space="preserve">Internship | National Center for Water Studies (Morocco)</w:t>
      </w:r>
    </w:p>
    <w:p>
      <w:pPr>
        <w:pStyle w:val="FirstParagraph"/>
      </w:pPr>
      <w:r>
        <w:rPr>
          <w:bCs/>
          <w:b/>
        </w:rPr>
        <w:t xml:space="preserve">Casablanca, Morocco</w:t>
      </w:r>
      <w:r>
        <w:t xml:space="preserve"> </w:t>
      </w:r>
      <w:r>
        <w:t xml:space="preserve">| June 2015 – August 2015</w:t>
      </w:r>
    </w:p>
    <w:p>
      <w:pPr>
        <w:numPr>
          <w:ilvl w:val="0"/>
          <w:numId w:val="1003"/>
        </w:numPr>
        <w:pStyle w:val="Compact"/>
      </w:pPr>
      <w:r>
        <w:t xml:space="preserve">Analyzed water quality data from Casablanca’s river systems to identify pollution sources and recommend remediation measures.</w:t>
      </w:r>
    </w:p>
    <w:p>
      <w:pPr>
        <w:numPr>
          <w:ilvl w:val="0"/>
          <w:numId w:val="1003"/>
        </w:numPr>
        <w:pStyle w:val="Compact"/>
      </w:pPr>
      <w:r>
        <w:t xml:space="preserve">Supported the development of a mobile application for real-time monitoring of groundwater levels in Morocco’s arid regions.</w:t>
      </w:r>
    </w:p>
    <w:bookmarkEnd w:id="23"/>
    <w:bookmarkEnd w:id="24"/>
    <w:bookmarkStart w:id="27" w:name="education"/>
    <w:p>
      <w:pPr>
        <w:pStyle w:val="Heading3"/>
      </w:pPr>
      <w:r>
        <w:t xml:space="preserve">Education</w:t>
      </w:r>
    </w:p>
    <w:bookmarkStart w:id="25" w:name="Xa6fe04e02f349753beb649bf2fca4a11bf7bb5e"/>
    <w:p>
      <w:pPr>
        <w:pStyle w:val="Heading4"/>
      </w:pPr>
      <w:r>
        <w:t xml:space="preserve">Bachelor of Science in Environmental Engineering | École Nationale d’Ingénieurs de Casablanca (ENIC) - Morocco</w:t>
      </w:r>
    </w:p>
    <w:p>
      <w:pPr>
        <w:pStyle w:val="FirstParagraph"/>
      </w:pPr>
      <w:r>
        <w:rPr>
          <w:bCs/>
          <w:b/>
        </w:rPr>
        <w:t xml:space="preserve">Casablanca, Morocco</w:t>
      </w:r>
      <w:r>
        <w:t xml:space="preserve"> </w:t>
      </w:r>
      <w:r>
        <w:t xml:space="preserve">| September 2011 – June 2015</w:t>
      </w:r>
    </w:p>
    <w:p>
      <w:pPr>
        <w:numPr>
          <w:ilvl w:val="0"/>
          <w:numId w:val="1004"/>
        </w:numPr>
        <w:pStyle w:val="Compact"/>
      </w:pPr>
      <w:r>
        <w:t xml:space="preserve">Thesis: "Optimizing Wastewater Treatment Processes for Arid Regions in Morocco." Focus on low-energy solutions tailored to Casablanca’s climate.</w:t>
      </w:r>
    </w:p>
    <w:p>
      <w:pPr>
        <w:numPr>
          <w:ilvl w:val="0"/>
          <w:numId w:val="1004"/>
        </w:numPr>
        <w:pStyle w:val="Compact"/>
      </w:pPr>
      <w:r>
        <w:t xml:space="preserve">Awarded the "Best Graduate in Environmental Engineering" for outstanding academic performance and research contributions.</w:t>
      </w:r>
    </w:p>
    <w:bookmarkEnd w:id="25"/>
    <w:bookmarkStart w:id="26" w:name="X8c41ea4c2c9add1b67a5c9e441d91ee18c9340e"/>
    <w:p>
      <w:pPr>
        <w:pStyle w:val="Heading4"/>
      </w:pPr>
      <w:r>
        <w:t xml:space="preserve">Master of Science in Environmental Management | Université Hassan II de Casablanca - Morocco</w:t>
      </w:r>
    </w:p>
    <w:p>
      <w:pPr>
        <w:pStyle w:val="FirstParagraph"/>
      </w:pPr>
      <w:r>
        <w:rPr>
          <w:bCs/>
          <w:b/>
        </w:rPr>
        <w:t xml:space="preserve">Casablanca, Morocco</w:t>
      </w:r>
      <w:r>
        <w:t xml:space="preserve"> </w:t>
      </w:r>
      <w:r>
        <w:t xml:space="preserve">| September 2015 – June 2017</w:t>
      </w:r>
    </w:p>
    <w:p>
      <w:pPr>
        <w:numPr>
          <w:ilvl w:val="0"/>
          <w:numId w:val="1005"/>
        </w:numPr>
        <w:pStyle w:val="Compact"/>
      </w:pPr>
      <w:r>
        <w:t xml:space="preserve">Specialized in environmental policy and sustainable development, with a focus on regional challenges in Morocco Casablanca.</w:t>
      </w:r>
    </w:p>
    <w:p>
      <w:pPr>
        <w:numPr>
          <w:ilvl w:val="0"/>
          <w:numId w:val="1005"/>
        </w:numPr>
        <w:pStyle w:val="Compact"/>
      </w:pPr>
      <w:r>
        <w:t xml:space="preserve">Published research on the economic and environmental benefits of biogas production from agricultural waste in Moroccan rural areas.</w:t>
      </w:r>
    </w:p>
    <w:bookmarkEnd w:id="26"/>
    <w:bookmarkEnd w:id="27"/>
    <w:bookmarkStart w:id="28" w:name="skills"/>
    <w:p>
      <w:pPr>
        <w:pStyle w:val="Heading3"/>
      </w:pPr>
      <w:r>
        <w:t xml:space="preserve">Skills</w:t>
      </w:r>
    </w:p>
    <w:p>
      <w:pPr>
        <w:numPr>
          <w:ilvl w:val="0"/>
          <w:numId w:val="1006"/>
        </w:numPr>
        <w:pStyle w:val="Compact"/>
      </w:pPr>
      <w:r>
        <w:rPr>
          <w:bCs/>
          <w:b/>
        </w:rPr>
        <w:t xml:space="preserve">Technical Proficiency:</w:t>
      </w:r>
      <w:r>
        <w:t xml:space="preserve"> </w:t>
      </w:r>
      <w:r>
        <w:t xml:space="preserve">CAD software (AutoCAD, GIS), SWMM, MODFLOW, and MATLAB for environmental modeling.</w:t>
      </w:r>
    </w:p>
    <w:p>
      <w:pPr>
        <w:numPr>
          <w:ilvl w:val="0"/>
          <w:numId w:val="1006"/>
        </w:numPr>
        <w:pStyle w:val="Compact"/>
      </w:pPr>
      <w:r>
        <w:rPr>
          <w:bCs/>
          <w:b/>
        </w:rPr>
        <w:t xml:space="preserve">Regulatory Knowledge:</w:t>
      </w:r>
      <w:r>
        <w:t xml:space="preserve"> </w:t>
      </w:r>
      <w:r>
        <w:t xml:space="preserve">Familiar with Moroccan environmental laws (e.g., Code de l’Environnement) and international frameworks like the Paris Agreement.</w:t>
      </w:r>
    </w:p>
    <w:p>
      <w:pPr>
        <w:numPr>
          <w:ilvl w:val="0"/>
          <w:numId w:val="1006"/>
        </w:numPr>
        <w:pStyle w:val="Compact"/>
      </w:pPr>
      <w:r>
        <w:rPr>
          <w:bCs/>
          <w:b/>
        </w:rPr>
        <w:t xml:space="preserve">Project Management:</w:t>
      </w:r>
      <w:r>
        <w:t xml:space="preserve"> </w:t>
      </w:r>
      <w:r>
        <w:t xml:space="preserve">Experience managing budgets, timelines, and cross-functional teams for projects in Morocco Casablanca.</w:t>
      </w:r>
    </w:p>
    <w:p>
      <w:pPr>
        <w:numPr>
          <w:ilvl w:val="0"/>
          <w:numId w:val="1006"/>
        </w:numPr>
        <w:pStyle w:val="Compact"/>
      </w:pPr>
      <w:r>
        <w:rPr>
          <w:bCs/>
          <w:b/>
        </w:rPr>
        <w:t xml:space="preserve">Communication:</w:t>
      </w:r>
      <w:r>
        <w:t xml:space="preserve"> </w:t>
      </w:r>
      <w:r>
        <w:t xml:space="preserve">Fluent in Arabic and French; proficient in English for international collaboration.</w:t>
      </w:r>
    </w:p>
    <w:bookmarkEnd w:id="28"/>
    <w:bookmarkStart w:id="29" w:name="certifications"/>
    <w:p>
      <w:pPr>
        <w:pStyle w:val="Heading3"/>
      </w:pPr>
      <w:r>
        <w:t xml:space="preserve">Certifications</w:t>
      </w:r>
    </w:p>
    <w:p>
      <w:pPr>
        <w:numPr>
          <w:ilvl w:val="0"/>
          <w:numId w:val="1007"/>
        </w:numPr>
        <w:pStyle w:val="Compact"/>
      </w:pPr>
      <w:r>
        <w:t xml:space="preserve">LEED AP (Leadership in Energy and Environmental Design) | U.S. Green Building Council | 2019</w:t>
      </w:r>
    </w:p>
    <w:p>
      <w:pPr>
        <w:numPr>
          <w:ilvl w:val="0"/>
          <w:numId w:val="1007"/>
        </w:numPr>
        <w:pStyle w:val="Compact"/>
      </w:pPr>
      <w:r>
        <w:t xml:space="preserve">ISO 14001:2015 Environmental Management Systems Auditor | Bureau Veritas | 2021</w:t>
      </w:r>
    </w:p>
    <w:p>
      <w:pPr>
        <w:numPr>
          <w:ilvl w:val="0"/>
          <w:numId w:val="1007"/>
        </w:numPr>
        <w:pStyle w:val="Compact"/>
      </w:pPr>
      <w:r>
        <w:t xml:space="preserve">Certified Water Treatment Operator (CWTO) | Moroccan Ministry of Equipment | 2020</w:t>
      </w:r>
    </w:p>
    <w:bookmarkEnd w:id="29"/>
    <w:bookmarkStart w:id="30" w:name="projects-and-contributions"/>
    <w:p>
      <w:pPr>
        <w:pStyle w:val="Heading3"/>
      </w:pPr>
      <w:r>
        <w:t xml:space="preserve">Projects and Contributions</w:t>
      </w:r>
    </w:p>
    <w:p>
      <w:pPr>
        <w:pStyle w:val="FirstParagraph"/>
      </w:pPr>
      <w:r>
        <w:rPr>
          <w:bCs/>
          <w:b/>
        </w:rPr>
        <w:t xml:space="preserve">Case Study: Casablanca Coastal Protection Project (2021)</w:t>
      </w:r>
    </w:p>
    <w:p>
      <w:pPr>
        <w:numPr>
          <w:ilvl w:val="0"/>
          <w:numId w:val="1008"/>
        </w:numPr>
        <w:pStyle w:val="Compact"/>
      </w:pPr>
      <w:r>
        <w:t xml:space="preserve">Designed a shoreline stabilization system using natural materials to combat erosion along Casablanca’s coast, protecting 5 km of urban and ecological zones.</w:t>
      </w:r>
    </w:p>
    <w:p>
      <w:pPr>
        <w:numPr>
          <w:ilvl w:val="0"/>
          <w:numId w:val="1008"/>
        </w:numPr>
        <w:pStyle w:val="Compact"/>
      </w:pPr>
      <w:r>
        <w:t xml:space="preserve">Collaborated with marine biologists to integrate habitat restoration into the project, enhancing biodiversity in the region.</w:t>
      </w:r>
    </w:p>
    <w:p>
      <w:pPr>
        <w:pStyle w:val="FirstParagraph"/>
      </w:pPr>
      <w:r>
        <w:rPr>
          <w:bCs/>
          <w:b/>
        </w:rPr>
        <w:t xml:space="preserve">Community Engagement: “Green Schools” Initiative (2018–2019)</w:t>
      </w:r>
    </w:p>
    <w:p>
      <w:pPr>
        <w:numPr>
          <w:ilvl w:val="0"/>
          <w:numId w:val="1009"/>
        </w:numPr>
        <w:pStyle w:val="Compact"/>
      </w:pPr>
      <w:r>
        <w:t xml:space="preserve">Launched a program to educate students in Casablanca on waste segregation and energy conservation, reaching 20,000+ participants.</w:t>
      </w:r>
    </w:p>
    <w:p>
      <w:pPr>
        <w:numPr>
          <w:ilvl w:val="0"/>
          <w:numId w:val="1009"/>
        </w:numPr>
        <w:pStyle w:val="Compact"/>
      </w:pPr>
      <w:r>
        <w:t xml:space="preserve">Partnered with local NGOs to install solar panels in 15 schools, reducing carbon emissions by 12 tons annually.</w:t>
      </w:r>
    </w:p>
    <w:bookmarkEnd w:id="30"/>
    <w:bookmarkStart w:id="31" w:name="language-proficiency"/>
    <w:p>
      <w:pPr>
        <w:pStyle w:val="Heading3"/>
      </w:pPr>
      <w:r>
        <w:t xml:space="preserve">Language Proficiency</w:t>
      </w:r>
    </w:p>
    <w:p>
      <w:pPr>
        <w:numPr>
          <w:ilvl w:val="0"/>
          <w:numId w:val="1010"/>
        </w:numPr>
        <w:pStyle w:val="Compact"/>
      </w:pPr>
      <w:r>
        <w:rPr>
          <w:bCs/>
          <w:b/>
        </w:rPr>
        <w:t xml:space="preserve">Arabic:</w:t>
      </w:r>
      <w:r>
        <w:t xml:space="preserve"> </w:t>
      </w:r>
      <w:r>
        <w:t xml:space="preserve">Native speaker.</w:t>
      </w:r>
    </w:p>
    <w:p>
      <w:pPr>
        <w:numPr>
          <w:ilvl w:val="0"/>
          <w:numId w:val="1010"/>
        </w:numPr>
        <w:pStyle w:val="Compact"/>
      </w:pPr>
      <w:r>
        <w:rPr>
          <w:bCs/>
          <w:b/>
        </w:rPr>
        <w:t xml:space="preserve">French:</w:t>
      </w:r>
      <w:r>
        <w:t xml:space="preserve"> </w:t>
      </w:r>
      <w:r>
        <w:t xml:space="preserve">Professional proficiency (C1 level).</w:t>
      </w:r>
    </w:p>
    <w:p>
      <w:pPr>
        <w:numPr>
          <w:ilvl w:val="0"/>
          <w:numId w:val="1010"/>
        </w:numPr>
        <w:pStyle w:val="Compact"/>
      </w:pPr>
      <w:r>
        <w:rPr>
          <w:bCs/>
          <w:b/>
        </w:rPr>
        <w:t xml:space="preserve">English:</w:t>
      </w:r>
      <w:r>
        <w:t xml:space="preserve"> </w:t>
      </w:r>
      <w:r>
        <w:t xml:space="preserve">Advanced (IELTS 7.5).</w:t>
      </w:r>
    </w:p>
    <w:bookmarkEnd w:id="31"/>
    <w:bookmarkStart w:id="32" w:name="professional-affiliations"/>
    <w:p>
      <w:pPr>
        <w:pStyle w:val="Heading3"/>
      </w:pPr>
      <w:r>
        <w:t xml:space="preserve">Professional Affiliations</w:t>
      </w:r>
    </w:p>
    <w:p>
      <w:pPr>
        <w:numPr>
          <w:ilvl w:val="0"/>
          <w:numId w:val="1011"/>
        </w:numPr>
        <w:pStyle w:val="Compact"/>
      </w:pPr>
      <w:r>
        <w:t xml:space="preserve">Moroccan Society of Environmental Engineers (SME)</w:t>
      </w:r>
    </w:p>
    <w:p>
      <w:pPr>
        <w:numPr>
          <w:ilvl w:val="0"/>
          <w:numId w:val="1011"/>
        </w:numPr>
        <w:pStyle w:val="Compact"/>
      </w:pPr>
      <w:r>
        <w:t xml:space="preserve">International Water Association (IWA)</w:t>
      </w:r>
    </w:p>
    <w:p>
      <w:pPr>
        <w:numPr>
          <w:ilvl w:val="0"/>
          <w:numId w:val="1011"/>
        </w:numPr>
        <w:pStyle w:val="Compact"/>
      </w:pPr>
      <w:r>
        <w:t xml:space="preserve">Casablanca Chamber of Commerce and Industry</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Contact: [Your Email] | [Phone Number] | Casablanca, Morocco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Morocco Casablanca</dc:title>
  <dc:creator/>
  <dc:language>en</dc:language>
  <cp:keywords/>
  <dcterms:created xsi:type="dcterms:W3CDTF">2025-11-30T16:18:29Z</dcterms:created>
  <dcterms:modified xsi:type="dcterms:W3CDTF">2025-11-30T16:18:29Z</dcterms:modified>
</cp:coreProperties>
</file>

<file path=docProps/custom.xml><?xml version="1.0" encoding="utf-8"?>
<Properties xmlns="http://schemas.openxmlformats.org/officeDocument/2006/custom-properties" xmlns:vt="http://schemas.openxmlformats.org/officeDocument/2006/docPropsVTypes"/>
</file>