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environmental-engineer---peru-lima"/>
    <w:p>
      <w:pPr>
        <w:pStyle w:val="Heading2"/>
      </w:pPr>
      <w:r>
        <w:t xml:space="preserve">Environmental Engineer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Pablo Fernández Rojas</w:t>
      </w:r>
      <w:r>
        <w:br/>
      </w:r>
      <w:r>
        <w:rPr>
          <w:bCs/>
          <w:b/>
        </w:rPr>
        <w:t xml:space="preserve">Address:</w:t>
      </w:r>
      <w:r>
        <w:t xml:space="preserve"> </w:t>
      </w:r>
      <w:r>
        <w:t xml:space="preserve">Av. La Pampa 123, Surquillo, Lima, Peru</w:t>
      </w:r>
      <w:r>
        <w:br/>
      </w:r>
      <w:r>
        <w:rPr>
          <w:bCs/>
          <w:b/>
        </w:rPr>
        <w:t xml:space="preserve">Email:</w:t>
      </w:r>
      <w:r>
        <w:t xml:space="preserve"> </w:t>
      </w:r>
      <w:r>
        <w:t xml:space="preserve">j.pfernandez@example.com</w:t>
      </w:r>
      <w:r>
        <w:br/>
      </w:r>
      <w:r>
        <w:rPr>
          <w:bCs/>
          <w:b/>
        </w:rPr>
        <w:t xml:space="preserve">Phone:</w:t>
      </w:r>
      <w:r>
        <w:t xml:space="preserve"> </w:t>
      </w:r>
      <w:r>
        <w:t xml:space="preserve">+51 987 654 321</w:t>
      </w:r>
      <w:r>
        <w:br/>
      </w:r>
      <w:r>
        <w:rPr>
          <w:bCs/>
          <w:b/>
        </w:rPr>
        <w:t xml:space="preserve">Languages:</w:t>
      </w:r>
      <w:r>
        <w:t xml:space="preserve"> </w:t>
      </w:r>
      <w:r>
        <w:t xml:space="preserve">Spanish (native), English (fluent)</w:t>
      </w:r>
    </w:p>
    <w:bookmarkEnd w:id="20"/>
    <w:bookmarkStart w:id="21" w:name="professional-summary"/>
    <w:p>
      <w:pPr>
        <w:pStyle w:val="Heading3"/>
      </w:pPr>
      <w:r>
        <w:t xml:space="preserve">Professional Summary</w:t>
      </w:r>
    </w:p>
    <w:p>
      <w:pPr>
        <w:pStyle w:val="FirstParagraph"/>
      </w:pPr>
      <w:r>
        <w:t xml:space="preserve">A dedicated Environmental Engineer with over 8 years of experience in addressing environmental challenges in Peru Lima. Specialized in sustainable solutions for water resource management, waste treatment, and urban pollution control. Proven track record in leading projects that align with Peruvian environmental regulations and community needs. Committed to promoting ecological balance while supporting economic development in Lima's dynamic urban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Universidad Nacional Agraria La Molina, Lima, Peru (2012-2016)</w:t>
      </w:r>
    </w:p>
    <w:p>
      <w:pPr>
        <w:numPr>
          <w:ilvl w:val="0"/>
          <w:numId w:val="1001"/>
        </w:numPr>
        <w:pStyle w:val="Compact"/>
      </w:pPr>
      <w:r>
        <w:rPr>
          <w:bCs/>
          <w:b/>
        </w:rPr>
        <w:t xml:space="preserve">Master of Science in Water Resources Engineering</w:t>
      </w:r>
      <w:r>
        <w:t xml:space="preserve">, Pontificia Universidad Católica del Perú, Lima, Peru (2017-2019)</w:t>
      </w:r>
    </w:p>
    <w:p>
      <w:pPr>
        <w:numPr>
          <w:ilvl w:val="0"/>
          <w:numId w:val="1001"/>
        </w:numPr>
        <w:pStyle w:val="Compact"/>
      </w:pPr>
      <w:r>
        <w:rPr>
          <w:bCs/>
          <w:b/>
        </w:rPr>
        <w:t xml:space="preserve">Specialization in Environmental Impact Assessment</w:t>
      </w:r>
      <w:r>
        <w:t xml:space="preserve">, Instituto Peruano de Ingeniería Ambiental (IPINAM), Lima, Peru (2020)</w:t>
      </w:r>
    </w:p>
    <w:bookmarkEnd w:id="22"/>
    <w:bookmarkStart w:id="25" w:name="work-experience"/>
    <w:p>
      <w:pPr>
        <w:pStyle w:val="Heading3"/>
      </w:pPr>
      <w:r>
        <w:t xml:space="preserve">Work Experience</w:t>
      </w:r>
    </w:p>
    <w:bookmarkStart w:id="23" w:name="Xdb63b3adb55b58ca2e7beabe8654f09cb6279a4"/>
    <w:p>
      <w:pPr>
        <w:pStyle w:val="Heading4"/>
      </w:pPr>
      <w:r>
        <w:rPr>
          <w:bCs/>
          <w:b/>
        </w:rPr>
        <w:t xml:space="preserve">Environmental Engineer</w:t>
      </w:r>
      <w:r>
        <w:t xml:space="preserve">, EcoLima Solutions S.A. | Lima, Peru | 2019-Present</w:t>
      </w:r>
    </w:p>
    <w:p>
      <w:pPr>
        <w:numPr>
          <w:ilvl w:val="0"/>
          <w:numId w:val="1002"/>
        </w:numPr>
        <w:pStyle w:val="Compact"/>
      </w:pPr>
      <w:r>
        <w:t xml:space="preserve">Designed and implemented water treatment systems for 15+ municipalities in Lima, improving access to clean water for over 50,000 residents.</w:t>
      </w:r>
    </w:p>
    <w:p>
      <w:pPr>
        <w:numPr>
          <w:ilvl w:val="0"/>
          <w:numId w:val="1002"/>
        </w:numPr>
        <w:pStyle w:val="Compact"/>
      </w:pPr>
      <w:r>
        <w:t xml:space="preserve">Managed a team of 8 engineers to conduct environmental impact assessments (EIAs) for infrastructure projects, ensuring compliance with Peru's Ministry of Environment (MINAM) standards.</w:t>
      </w:r>
    </w:p>
    <w:p>
      <w:pPr>
        <w:numPr>
          <w:ilvl w:val="0"/>
          <w:numId w:val="1002"/>
        </w:numPr>
        <w:pStyle w:val="Compact"/>
      </w:pPr>
      <w:r>
        <w:t xml:space="preserve">Developed a waste management plan for the Miraflores district, reducing landfill usage by 30% through recycling initiatives and public education campaigns.</w:t>
      </w:r>
    </w:p>
    <w:p>
      <w:pPr>
        <w:numPr>
          <w:ilvl w:val="0"/>
          <w:numId w:val="1002"/>
        </w:numPr>
        <w:pStyle w:val="Compact"/>
      </w:pPr>
      <w:r>
        <w:t xml:space="preserve">Collaborated with local governments to monitor air quality in Lima's industrial zones, contributing to the implementation of stricter emissions regulations.</w:t>
      </w:r>
    </w:p>
    <w:bookmarkEnd w:id="23"/>
    <w:bookmarkStart w:id="24" w:name="X344d69abae8a75ba3bb9465d11e442b8745d724"/>
    <w:p>
      <w:pPr>
        <w:pStyle w:val="Heading4"/>
      </w:pPr>
      <w:r>
        <w:rPr>
          <w:bCs/>
          <w:b/>
        </w:rPr>
        <w:t xml:space="preserve">Junior Environmental Engineer</w:t>
      </w:r>
      <w:r>
        <w:t xml:space="preserve">, Ingeniería y Medio Ambiente S.R.L. | Lima, Peru | 2016-2019</w:t>
      </w:r>
    </w:p>
    <w:p>
      <w:pPr>
        <w:numPr>
          <w:ilvl w:val="0"/>
          <w:numId w:val="1003"/>
        </w:numPr>
        <w:pStyle w:val="Compact"/>
      </w:pPr>
      <w:r>
        <w:t xml:space="preserve">Assisted in the design of a wastewater treatment plant for the Callao port area, reducing marine pollution by 40%.</w:t>
      </w:r>
    </w:p>
    <w:p>
      <w:pPr>
        <w:numPr>
          <w:ilvl w:val="0"/>
          <w:numId w:val="1003"/>
        </w:numPr>
        <w:pStyle w:val="Compact"/>
      </w:pPr>
      <w:r>
        <w:t xml:space="preserve">Conducted field studies on soil contamination in Lima's coastal regions, providing data for remediation strategies.</w:t>
      </w:r>
    </w:p>
    <w:p>
      <w:pPr>
        <w:numPr>
          <w:ilvl w:val="0"/>
          <w:numId w:val="1003"/>
        </w:numPr>
        <w:pStyle w:val="Compact"/>
      </w:pPr>
      <w:r>
        <w:t xml:space="preserve">Supported the development of a climate resilience plan for urban green spaces in Lima's highland areas.</w:t>
      </w:r>
    </w:p>
    <w:bookmarkEnd w:id="24"/>
    <w:bookmarkEnd w:id="25"/>
    <w:bookmarkStart w:id="26" w:name="certifications-and-licenses"/>
    <w:p>
      <w:pPr>
        <w:pStyle w:val="Heading3"/>
      </w:pPr>
      <w:r>
        <w:t xml:space="preserve">Certifications and Licenses</w:t>
      </w:r>
    </w:p>
    <w:p>
      <w:pPr>
        <w:numPr>
          <w:ilvl w:val="0"/>
          <w:numId w:val="1004"/>
        </w:numPr>
        <w:pStyle w:val="Compact"/>
      </w:pPr>
      <w:r>
        <w:rPr>
          <w:bCs/>
          <w:b/>
        </w:rPr>
        <w:t xml:space="preserve">Professional License in Environmental Engineering</w:t>
      </w:r>
      <w:r>
        <w:t xml:space="preserve">, Colegio de Ingenieros del Perú (CIP), 2018</w:t>
      </w:r>
    </w:p>
    <w:p>
      <w:pPr>
        <w:numPr>
          <w:ilvl w:val="0"/>
          <w:numId w:val="1004"/>
        </w:numPr>
        <w:pStyle w:val="Compact"/>
      </w:pPr>
      <w:r>
        <w:rPr>
          <w:bCs/>
          <w:b/>
        </w:rPr>
        <w:t xml:space="preserve">LEED Green Associate Certification</w:t>
      </w:r>
      <w:r>
        <w:t xml:space="preserve">, U.S. Green Building Council, 2021</w:t>
      </w:r>
    </w:p>
    <w:p>
      <w:pPr>
        <w:numPr>
          <w:ilvl w:val="0"/>
          <w:numId w:val="1004"/>
        </w:numPr>
        <w:pStyle w:val="Compact"/>
      </w:pPr>
      <w:r>
        <w:rPr>
          <w:bCs/>
          <w:b/>
        </w:rPr>
        <w:t xml:space="preserve">ISO 14001 Environmental Management Systems Auditor</w:t>
      </w:r>
      <w:r>
        <w:t xml:space="preserve">, Bureau Veritas, 2020</w:t>
      </w:r>
    </w:p>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ArcGIS, SWMM (Storm Water Management Model), MATLAB, Microsoft Office Suite.</w:t>
      </w:r>
    </w:p>
    <w:p>
      <w:pPr>
        <w:numPr>
          <w:ilvl w:val="0"/>
          <w:numId w:val="1005"/>
        </w:numPr>
        <w:pStyle w:val="Compact"/>
      </w:pPr>
      <w:r>
        <w:rPr>
          <w:bCs/>
          <w:b/>
        </w:rPr>
        <w:t xml:space="preserve">Languages:</w:t>
      </w:r>
      <w:r>
        <w:t xml:space="preserve"> </w:t>
      </w:r>
      <w:r>
        <w:t xml:space="preserve">Spanish (native), English (professional proficiency).</w:t>
      </w:r>
    </w:p>
    <w:p>
      <w:pPr>
        <w:numPr>
          <w:ilvl w:val="0"/>
          <w:numId w:val="1005"/>
        </w:numPr>
        <w:pStyle w:val="Compact"/>
      </w:pPr>
      <w:r>
        <w:rPr>
          <w:bCs/>
          <w:b/>
        </w:rPr>
        <w:t xml:space="preserve">Fieldwork:</w:t>
      </w:r>
      <w:r>
        <w:t xml:space="preserve"> </w:t>
      </w:r>
      <w:r>
        <w:t xml:space="preserve">Water quality testing, soil sampling, environmental monitoring equipment operation.</w:t>
      </w:r>
    </w:p>
    <w:p>
      <w:pPr>
        <w:numPr>
          <w:ilvl w:val="0"/>
          <w:numId w:val="1005"/>
        </w:numPr>
        <w:pStyle w:val="Compact"/>
      </w:pPr>
      <w:r>
        <w:rPr>
          <w:bCs/>
          <w:b/>
        </w:rPr>
        <w:t xml:space="preserve">Certifications:</w:t>
      </w:r>
      <w:r>
        <w:t xml:space="preserve"> </w:t>
      </w:r>
      <w:r>
        <w:t xml:space="preserve">ISO 14001, LEED, and Peruvian environmental regulations compliance.</w:t>
      </w:r>
    </w:p>
    <w:bookmarkEnd w:id="27"/>
    <w:bookmarkStart w:id="28" w:name="projects-and-research"/>
    <w:p>
      <w:pPr>
        <w:pStyle w:val="Heading3"/>
      </w:pPr>
      <w:r>
        <w:t xml:space="preserve">Projects and Research</w:t>
      </w:r>
    </w:p>
    <w:p>
      <w:pPr>
        <w:numPr>
          <w:ilvl w:val="0"/>
          <w:numId w:val="1006"/>
        </w:numPr>
        <w:pStyle w:val="Compact"/>
      </w:pPr>
      <w:r>
        <w:rPr>
          <w:bCs/>
          <w:b/>
        </w:rPr>
        <w:t xml:space="preserve">Lima Coastal Erosion Mitigation Project</w:t>
      </w:r>
      <w:r>
        <w:t xml:space="preserve"> </w:t>
      </w:r>
      <w:r>
        <w:t xml:space="preserve">(2021-2022): Led a team to design seawalls and mangrove restoration plans, protecting 15 km of Lima's coastline from erosion.</w:t>
      </w:r>
    </w:p>
    <w:p>
      <w:pPr>
        <w:numPr>
          <w:ilvl w:val="0"/>
          <w:numId w:val="1006"/>
        </w:numPr>
        <w:pStyle w:val="Compact"/>
      </w:pPr>
      <w:r>
        <w:rPr>
          <w:bCs/>
          <w:b/>
        </w:rPr>
        <w:t xml:space="preserve">Urban Green Infrastructure Initiative</w:t>
      </w:r>
      <w:r>
        <w:t xml:space="preserve"> </w:t>
      </w:r>
      <w:r>
        <w:t xml:space="preserve">(2019): Collaborated with the Municipality of Lima to integrate rain gardens and permeable pavements in high-traffic areas, reducing urban flooding by 25%.</w:t>
      </w:r>
    </w:p>
    <w:p>
      <w:pPr>
        <w:numPr>
          <w:ilvl w:val="0"/>
          <w:numId w:val="1006"/>
        </w:numPr>
        <w:pStyle w:val="Compact"/>
      </w:pPr>
      <w:r>
        <w:rPr>
          <w:bCs/>
          <w:b/>
        </w:rPr>
        <w:t xml:space="preserve">Water Scarcity Study in Ancash Region</w:t>
      </w:r>
      <w:r>
        <w:t xml:space="preserve"> </w:t>
      </w:r>
      <w:r>
        <w:t xml:space="preserve">(2017): Conducted hydrological analysis to identify sustainable water sources for rural communities, influencing regional policy decisions.</w:t>
      </w:r>
    </w:p>
    <w:bookmarkEnd w:id="28"/>
    <w:bookmarkStart w:id="29" w:name="professional-affiliations"/>
    <w:p>
      <w:pPr>
        <w:pStyle w:val="Heading3"/>
      </w:pPr>
      <w:r>
        <w:t xml:space="preserve">Professional Affiliations</w:t>
      </w:r>
    </w:p>
    <w:p>
      <w:pPr>
        <w:numPr>
          <w:ilvl w:val="0"/>
          <w:numId w:val="1007"/>
        </w:numPr>
        <w:pStyle w:val="Compact"/>
      </w:pPr>
      <w:r>
        <w:t xml:space="preserve">Member of the Colegio de Ingenieros del Perú (CIP)</w:t>
      </w:r>
    </w:p>
    <w:p>
      <w:pPr>
        <w:numPr>
          <w:ilvl w:val="0"/>
          <w:numId w:val="1007"/>
        </w:numPr>
        <w:pStyle w:val="Compact"/>
      </w:pPr>
      <w:r>
        <w:t xml:space="preserve">Active participant in the Peruvian Society of Environmental Engineers (SPEA)</w:t>
      </w:r>
    </w:p>
    <w:p>
      <w:pPr>
        <w:numPr>
          <w:ilvl w:val="0"/>
          <w:numId w:val="1007"/>
        </w:numPr>
        <w:pStyle w:val="Compact"/>
      </w:pPr>
      <w:r>
        <w:t xml:space="preserve">Volunteer with Proyecto Tahuantinsuyu, supporting environmental education in Lima schools.</w:t>
      </w:r>
    </w:p>
    <w:bookmarkEnd w:id="29"/>
    <w:bookmarkStart w:id="30" w:name="publications-and-presentations"/>
    <w:p>
      <w:pPr>
        <w:pStyle w:val="Heading3"/>
      </w:pPr>
      <w:r>
        <w:t xml:space="preserve">Publications and Presentations</w:t>
      </w:r>
    </w:p>
    <w:p>
      <w:pPr>
        <w:numPr>
          <w:ilvl w:val="0"/>
          <w:numId w:val="1008"/>
        </w:numPr>
        <w:pStyle w:val="Compact"/>
      </w:pPr>
      <w:r>
        <w:rPr>
          <w:iCs/>
          <w:i/>
        </w:rPr>
        <w:t xml:space="preserve">"Sustainable Water Management Strategies for Coastal Cities in Peru"</w:t>
      </w:r>
      <w:r>
        <w:t xml:space="preserve">, Journal of Environmental Engineering, 2021.</w:t>
      </w:r>
    </w:p>
    <w:p>
      <w:pPr>
        <w:numPr>
          <w:ilvl w:val="0"/>
          <w:numId w:val="1008"/>
        </w:numPr>
        <w:pStyle w:val="Compact"/>
      </w:pPr>
      <w:r>
        <w:t xml:space="preserve">Presentation at the XXI Congreso Peruano de Ingeniería Ambiental (2023), Lima, on urban air quality improvement techniques.</w:t>
      </w:r>
    </w:p>
    <w:bookmarkEnd w:id="30"/>
    <w:bookmarkStart w:id="31" w:name="references"/>
    <w:p>
      <w:pPr>
        <w:pStyle w:val="Heading3"/>
      </w:pPr>
      <w:r>
        <w:t xml:space="preserve">References</w:t>
      </w:r>
    </w:p>
    <w:p>
      <w:pPr>
        <w:pStyle w:val="FirstParagraph"/>
      </w:pPr>
      <w:r>
        <w:t xml:space="preserve">Available upon request. Contact: j.pfernandez@example.com or +51 987 654 321.</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Peru Lima</dc:title>
  <dc:creator/>
  <dc:language>en</dc:language>
  <cp:keywords/>
  <dcterms:created xsi:type="dcterms:W3CDTF">2026-04-27T13:30:05Z</dcterms:created>
  <dcterms:modified xsi:type="dcterms:W3CDTF">2026-04-27T13:30:05Z</dcterms:modified>
</cp:coreProperties>
</file>

<file path=docProps/custom.xml><?xml version="1.0" encoding="utf-8"?>
<Properties xmlns="http://schemas.openxmlformats.org/officeDocument/2006/custom-properties" xmlns:vt="http://schemas.openxmlformats.org/officeDocument/2006/docPropsVTypes"/>
</file>