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a18282ccfdf5e7c49b829f467b8dc2687de0ba"/>
    <w:p>
      <w:pPr>
        <w:pStyle w:val="Heading2"/>
      </w:pPr>
      <w:r>
        <w:t xml:space="preserve">Environmental Engineer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critical environmental challenges in South Africa, particularly in Cape Town. My work focuses on sustainable resource management, pollution control, and climate resilience. With a strong background in water treatment systems, waste management strategies, and ecological restoration projects tailored to the unique environmental context of South Africa's coastal and arid regions. I am committed to advancing environmental sustainability while adhering to local regulations and community needs in Cape Town.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(BEng) in Environmental Engineering</w:t>
      </w:r>
      <w:r>
        <w:t xml:space="preserve">, University of Cape Town, South Africa.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Management</w:t>
      </w:r>
      <w:r>
        <w:t xml:space="preserve">, Stellenbosch University, South Africa.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8a7fe5a9f979a9cc652961cd610ab97a315bb8"/>
    <w:p>
      <w:pPr>
        <w:pStyle w:val="Heading4"/>
      </w:pPr>
      <w:r>
        <w:t xml:space="preserve">Environmental Consultant | Cape Town Environmental Solutions (CTES)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water conservation strategies for urban areas in Cape Town, addressing the 2018 drought crisis and implementing long-term solutions.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projects, ensuring compliance with South Africa's National Environmental Management Act (NEMA).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design and optimize wastewater treatment plants, reducing contamination of the Cape Flats aquifer.</w:t>
      </w:r>
    </w:p>
    <w:bookmarkEnd w:id="23"/>
    <w:bookmarkStart w:id="24" w:name="project-manager-greentech-innovations"/>
    <w:p>
      <w:pPr>
        <w:pStyle w:val="Heading4"/>
      </w:pPr>
      <w:r>
        <w:t xml:space="preserve">Project Manager | GreenTech Innovations</w:t>
      </w:r>
    </w:p>
    <w:p>
      <w:pPr>
        <w:pStyle w:val="FirstParagraph"/>
      </w:pPr>
      <w:r>
        <w:rPr>
          <w:iCs/>
          <w:i/>
        </w:rPr>
        <w:t xml:space="preserve">July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Managed a team of engineers to install solar-powered desalination units in coastal regions of the Western Cape, improving access to clean water for underserved communities.</w:t>
      </w:r>
    </w:p>
    <w:p>
      <w:pPr>
        <w:numPr>
          <w:ilvl w:val="0"/>
          <w:numId w:val="1003"/>
        </w:numPr>
        <w:pStyle w:val="Compact"/>
      </w:pPr>
      <w:r>
        <w:t xml:space="preserve">Developed a framework for carbon footprint reduction in industrial operations, aligning with South Africa's Climate Change Policy.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on stormwater management systems to mitigate flooding risks in Cape Town's urban development projects.</w:t>
      </w:r>
    </w:p>
    <w:bookmarkEnd w:id="24"/>
    <w:bookmarkStart w:id="25" w:name="X9be9c8f55933127a69d07f642503e7057c3dcf3"/>
    <w:p>
      <w:pPr>
        <w:pStyle w:val="Heading4"/>
      </w:pPr>
      <w:r>
        <w:t xml:space="preserve">Junior Environmental Engineer | EcoSafe Consulting</w:t>
      </w:r>
    </w:p>
    <w:p>
      <w:pPr>
        <w:pStyle w:val="FirstParagraph"/>
      </w:pPr>
      <w:r>
        <w:rPr>
          <w:iCs/>
          <w:i/>
        </w:rPr>
        <w:t xml:space="preserve">March 2015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landfill gas capture systems to reduce methane emissions, contributing to South Africa's efforts to meet its Paris Agreement commitments.</w:t>
      </w:r>
    </w:p>
    <w:p>
      <w:pPr>
        <w:numPr>
          <w:ilvl w:val="0"/>
          <w:numId w:val="1004"/>
        </w:numPr>
        <w:pStyle w:val="Compact"/>
      </w:pPr>
      <w:r>
        <w:t xml:space="preserve">Conducted soil and groundwater contamination studies for industrial sites in Cape Town, recommending remediation strategies.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waste-to-energy projects in partnership with local NGOs, promoting circular economy principles.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Water and wastewater treatment, environmental impact assessment (EIA), GIS mapping, pollution control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isiXhosa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stakeholder engagement, policy development.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Registered Professional Engineer with the Engineering Council of South Africa (ECSA).</w:t>
      </w:r>
    </w:p>
    <w:p>
      <w:pPr>
        <w:numPr>
          <w:ilvl w:val="0"/>
          <w:numId w:val="1006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6"/>
        </w:numPr>
        <w:pStyle w:val="Compact"/>
      </w:pPr>
      <w:r>
        <w:t xml:space="preserve">Course Completion: "Climate Change Adaptation for Urban Areas," African Climate Change Academy, 2021.</w:t>
      </w:r>
    </w:p>
    <w:bookmarkEnd w:id="28"/>
    <w:bookmarkStart w:id="29" w:name="projects-experience-highlights"/>
    <w:p>
      <w:pPr>
        <w:pStyle w:val="Heading3"/>
      </w:pPr>
      <w:r>
        <w:t xml:space="preserve">Projects &amp; Experience Highlights</w:t>
      </w:r>
    </w:p>
    <w:p>
      <w:pPr>
        <w:pStyle w:val="FirstParagraph"/>
      </w:pPr>
      <w:r>
        <w:rPr>
          <w:bCs/>
          <w:b/>
        </w:rPr>
        <w:t xml:space="preserve">Cape Town Water Security Initiative (2019–2021):</w:t>
      </w:r>
      <w:r>
        <w:t xml:space="preserve"> </w:t>
      </w:r>
      <w:r>
        <w:t xml:space="preserve">Led a cross-disciplinary team to design a decentralized water recycling system for residential areas, reducing municipal water demand by 30%.</w:t>
      </w:r>
    </w:p>
    <w:p>
      <w:pPr>
        <w:pStyle w:val="BodyText"/>
      </w:pPr>
      <w:r>
        <w:rPr>
          <w:bCs/>
          <w:b/>
        </w:rPr>
        <w:t xml:space="preserve">Sustainable Waste Management in the Cape Peninsula (2018):</w:t>
      </w:r>
      <w:r>
        <w:t xml:space="preserve"> </w:t>
      </w:r>
      <w:r>
        <w:t xml:space="preserve">Implemented a community-based composting program that diverted 50 tons of organic waste from landfills annually.</w:t>
      </w:r>
    </w:p>
    <w:p>
      <w:pPr>
        <w:pStyle w:val="BodyText"/>
      </w:pPr>
      <w:r>
        <w:rPr>
          <w:bCs/>
          <w:b/>
        </w:rPr>
        <w:t xml:space="preserve">Coastal Erosion Mitigation Project (2016):</w:t>
      </w:r>
      <w:r>
        <w:t xml:space="preserve"> </w:t>
      </w:r>
      <w:r>
        <w:t xml:space="preserve">Collaborated with local authorities to restore dune ecosystems along the Cape Town coastline, enhancing biodiversity and protecting infrastructure.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South African Institution of Civil Engineering (SAICE).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Cape Town Environmental Society, contributing to policy discussions on urban sustainability.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Afrikaans – Fluent</w:t>
      </w:r>
    </w:p>
    <w:p>
      <w:pPr>
        <w:numPr>
          <w:ilvl w:val="0"/>
          <w:numId w:val="1008"/>
        </w:numPr>
        <w:pStyle w:val="Compact"/>
      </w:pPr>
      <w:r>
        <w:t xml:space="preserve">isiXhosa – Basic Communication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</w:t>
      </w:r>
    </w:p>
    <w:p>
      <w:pPr>
        <w:pStyle w:val="BodyText"/>
      </w:pPr>
      <w:r>
        <w:t xml:space="preserve">This Curriculum Vitae is tailored for Environmental Engineer opportunities in South Africa Cape Town, emphasizing local expertise and commitment to sustainable development.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South Africa Cape Town</dc:title>
  <dc:creator/>
  <dc:language>en</dc:language>
  <cp:keywords/>
  <dcterms:created xsi:type="dcterms:W3CDTF">2025-12-07T22:13:07Z</dcterms:created>
  <dcterms:modified xsi:type="dcterms:W3CDTF">2025-12-07T22:13:07Z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