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Engineer,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+34 600-123-4567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Barcelona, Spain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Environmental Engineer with [X years] of experience in sustainable development, environmental impact assessments, and pollution control. Specialized in addressing urban and industrial challenges specific to Spain Barcelona's unique ecological and regulatory landscape. Committed to promoting eco-friendly solutions that align with local policies and global sustainability goals. Proven expertise in water management, waste reduction, and renewable energy integration.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environmental-engineer"/>
    <w:p>
      <w:pPr>
        <w:pStyle w:val="Heading3"/>
      </w:pPr>
      <w:r>
        <w:t xml:space="preserve">Environmental Engineer</w:t>
      </w:r>
    </w:p>
    <w:p>
      <w:pPr>
        <w:pStyle w:val="FirstParagraph"/>
      </w:pPr>
      <w:r>
        <w:rPr>
          <w:bCs/>
          <w:b/>
        </w:rPr>
        <w:t xml:space="preserve">GreenTech Solutions S.L., Barcelona, Spain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Designed and implemented water treatment systems for urban areas in Catalonia, ensuring compliance with Spanish environmental regulations (RD 865/2013).</w:t>
      </w:r>
    </w:p>
    <w:p>
      <w:pPr>
        <w:numPr>
          <w:ilvl w:val="0"/>
          <w:numId w:val="1001"/>
        </w:numPr>
        <w:pStyle w:val="Compact"/>
      </w:pPr>
      <w:r>
        <w:t xml:space="preserve">Conducted environmental impact assessments (EIAs) for industrial projects in Barcelona, minimizing ecological disruption while optimizing resource efficiency.</w:t>
      </w:r>
    </w:p>
    <w:p>
      <w:pPr>
        <w:numPr>
          <w:ilvl w:val="0"/>
          <w:numId w:val="1001"/>
        </w:numPr>
        <w:pStyle w:val="Compact"/>
      </w:pPr>
      <w:r>
        <w:t xml:space="preserve">Collaborated with municipal authorities to develop waste management plans for the Barcelona metropolitan area, reducing landfill dependency by 25% over three years.</w:t>
      </w:r>
    </w:p>
    <w:p>
      <w:pPr>
        <w:numPr>
          <w:ilvl w:val="0"/>
          <w:numId w:val="1001"/>
        </w:numPr>
        <w:pStyle w:val="Compact"/>
      </w:pPr>
      <w:r>
        <w:t xml:space="preserve">Led a team of engineers in the deployment of solar energy systems for public infrastructure, contributing to Spain's renewable energy targets.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for green building certifications (LEED and BREEAM) in new construction projects across Spain Barcelona.</w:t>
      </w:r>
    </w:p>
    <w:bookmarkEnd w:id="22"/>
    <w:bookmarkStart w:id="23" w:name="environmental-consultant"/>
    <w:p>
      <w:pPr>
        <w:pStyle w:val="Heading3"/>
      </w:pPr>
      <w:r>
        <w:t xml:space="preserve">Environmental Consultant</w:t>
      </w:r>
    </w:p>
    <w:p>
      <w:pPr>
        <w:pStyle w:val="FirstParagraph"/>
      </w:pPr>
      <w:r>
        <w:rPr>
          <w:bCs/>
          <w:b/>
        </w:rPr>
        <w:t xml:space="preserve">Sustainable Futures Group, Barcelona, Spain</w:t>
      </w:r>
    </w:p>
    <w:p>
      <w:pPr>
        <w:pStyle w:val="BodyText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Advised private and public sectors on environmental compliance, focusing on air quality monitoring and emissions reduction strategies.</w:t>
      </w:r>
    </w:p>
    <w:p>
      <w:pPr>
        <w:numPr>
          <w:ilvl w:val="0"/>
          <w:numId w:val="1002"/>
        </w:numPr>
        <w:pStyle w:val="Compact"/>
      </w:pPr>
      <w:r>
        <w:t xml:space="preserve">Developed a framework for circular economy practices in Barcelona's textile industry, reducing water consumption by 40% in pilot projects.</w:t>
      </w:r>
    </w:p>
    <w:p>
      <w:pPr>
        <w:numPr>
          <w:ilvl w:val="0"/>
          <w:numId w:val="1002"/>
        </w:numPr>
        <w:pStyle w:val="Compact"/>
      </w:pPr>
      <w:r>
        <w:t xml:space="preserve">Managed the restoration of degraded ecosystems in coastal areas of Spain, including the implementation of marine conservation programs.</w:t>
      </w:r>
    </w:p>
    <w:p>
      <w:pPr>
        <w:numPr>
          <w:ilvl w:val="0"/>
          <w:numId w:val="1002"/>
        </w:numPr>
        <w:pStyle w:val="Compact"/>
      </w:pPr>
      <w:r>
        <w:t xml:space="preserve">Created interactive dashboards for real-time environmental data analysis, enhancing decision-making processes for local governments.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msc-in-environmental-engineering"/>
    <w:p>
      <w:pPr>
        <w:pStyle w:val="Heading3"/>
      </w:pPr>
      <w:r>
        <w:t xml:space="preserve">MSc in Environmental Engineering</w:t>
      </w:r>
    </w:p>
    <w:p>
      <w:pPr>
        <w:pStyle w:val="FirstParagraph"/>
      </w:pPr>
      <w:r>
        <w:rPr>
          <w:bCs/>
          <w:b/>
        </w:rPr>
        <w:t xml:space="preserve">Universitat Politècnica de Catalunya (UPC), Barcelona, Spain</w:t>
      </w:r>
    </w:p>
    <w:p>
      <w:pPr>
        <w:pStyle w:val="BodyText"/>
      </w:pPr>
      <w:r>
        <w:rPr>
          <w:iCs/>
          <w:i/>
        </w:rPr>
        <w:t xml:space="preserve">September 2013 – June 2016</w:t>
      </w:r>
    </w:p>
    <w:p>
      <w:pPr>
        <w:numPr>
          <w:ilvl w:val="0"/>
          <w:numId w:val="1003"/>
        </w:numPr>
        <w:pStyle w:val="Compact"/>
      </w:pPr>
      <w:r>
        <w:t xml:space="preserve">Thesis: "Optimizing Urban Green Infrastructure for Climate Resilience in Spain Barcelona."</w:t>
      </w:r>
    </w:p>
    <w:p>
      <w:pPr>
        <w:numPr>
          <w:ilvl w:val="0"/>
          <w:numId w:val="1003"/>
        </w:numPr>
        <w:pStyle w:val="Compact"/>
      </w:pPr>
      <w:r>
        <w:t xml:space="preserve">Courses: Environmental Policy, Water Resources Management, Sustainable Urban Planning.</w:t>
      </w:r>
    </w:p>
    <w:bookmarkEnd w:id="25"/>
    <w:bookmarkStart w:id="26" w:name="bsc-in-chemical-engineering"/>
    <w:p>
      <w:pPr>
        <w:pStyle w:val="Heading3"/>
      </w:pPr>
      <w:r>
        <w:t xml:space="preserve">BSc in Chemical Engineering</w:t>
      </w:r>
    </w:p>
    <w:p>
      <w:pPr>
        <w:pStyle w:val="FirstParagraph"/>
      </w:pPr>
      <w:r>
        <w:rPr>
          <w:bCs/>
          <w:b/>
        </w:rPr>
        <w:t xml:space="preserve">Universidad de Barcelona, Spain</w:t>
      </w:r>
    </w:p>
    <w:p>
      <w:pPr>
        <w:pStyle w:val="BodyText"/>
      </w:pPr>
      <w:r>
        <w:rPr>
          <w:iCs/>
          <w:i/>
        </w:rPr>
        <w:t xml:space="preserve">September 2009 – June 2013</w:t>
      </w:r>
    </w:p>
    <w:p>
      <w:pPr>
        <w:numPr>
          <w:ilvl w:val="0"/>
          <w:numId w:val="1004"/>
        </w:numPr>
        <w:pStyle w:val="Compact"/>
      </w:pPr>
      <w:r>
        <w:t xml:space="preserve">Focus on industrial processes and environmental impact mitigation.</w:t>
      </w:r>
    </w:p>
    <w:bookmarkEnd w:id="26"/>
    <w:bookmarkEnd w:id="27"/>
    <w:bookmarkStart w:id="28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ISO 14001:2015 Environmental Management Systems</w:t>
      </w:r>
      <w:r>
        <w:t xml:space="preserve"> </w:t>
      </w:r>
      <w:r>
        <w:t xml:space="preserve">– Certified by AENOR, Spain (2021).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LEED AP Building Design + Construction</w:t>
      </w:r>
      <w:r>
        <w:t xml:space="preserve"> </w:t>
      </w:r>
      <w:r>
        <w:t xml:space="preserve">– U.S. Green Building Council (2020).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Course in Water Treatment Technologies</w:t>
      </w:r>
      <w:r>
        <w:t xml:space="preserve"> </w:t>
      </w:r>
      <w:r>
        <w:t xml:space="preserve">– UPC, Barcelona (2019).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Eco-Audit Specialist</w:t>
      </w:r>
      <w:r>
        <w:t xml:space="preserve"> </w:t>
      </w:r>
      <w:r>
        <w:t xml:space="preserve">– Spanish Ministry of Ecological Transition (2018).</w:t>
      </w:r>
    </w:p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GIS (ArcGIS), SWMM, EPA CEMS, MATLAB.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(fluent), English (professional proficiency), Catalan (intermediate).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Expertise Areas:</w:t>
      </w:r>
      <w:r>
        <w:t xml:space="preserve"> </w:t>
      </w:r>
      <w:r>
        <w:t xml:space="preserve">Environmental Impact Assessment, Waste Management Systems, Renewable Energy Integration, Climate Change Mitigation.</w:t>
      </w:r>
    </w:p>
    <w:bookmarkEnd w:id="29"/>
    <w:bookmarkStart w:id="32" w:name="projects-contributions"/>
    <w:p>
      <w:pPr>
        <w:pStyle w:val="Heading2"/>
      </w:pPr>
      <w:r>
        <w:t xml:space="preserve">Projects &amp; Contributions</w:t>
      </w:r>
    </w:p>
    <w:bookmarkStart w:id="30" w:name="barcelona-green-corridors-initiative"/>
    <w:p>
      <w:pPr>
        <w:pStyle w:val="Heading3"/>
      </w:pPr>
      <w:r>
        <w:t xml:space="preserve">"Barcelona Green Corridors" Initiative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Engineer</w:t>
      </w:r>
    </w:p>
    <w:p>
      <w:pPr>
        <w:pStyle w:val="BodyText"/>
      </w:pPr>
      <w:r>
        <w:rPr>
          <w:iCs/>
          <w:i/>
        </w:rPr>
        <w:t xml:space="preserve">2018–2020</w:t>
      </w:r>
    </w:p>
    <w:p>
      <w:pPr>
        <w:numPr>
          <w:ilvl w:val="0"/>
          <w:numId w:val="1007"/>
        </w:numPr>
        <w:pStyle w:val="Compact"/>
      </w:pPr>
      <w:r>
        <w:t xml:space="preserve">Designed green corridors to enhance biodiversity and reduce urban heat islands, approved by the Barcelona City Council.</w:t>
      </w:r>
    </w:p>
    <w:p>
      <w:pPr>
        <w:numPr>
          <w:ilvl w:val="0"/>
          <w:numId w:val="1007"/>
        </w:numPr>
        <w:pStyle w:val="Compact"/>
      </w:pPr>
      <w:r>
        <w:t xml:space="preserve">Collaborated with local NGOs to plant over 15,000 native species in high-traffic areas.</w:t>
      </w:r>
    </w:p>
    <w:bookmarkEnd w:id="30"/>
    <w:bookmarkStart w:id="31" w:name="marine-pollution-control-project"/>
    <w:p>
      <w:pPr>
        <w:pStyle w:val="Heading3"/>
      </w:pPr>
      <w:r>
        <w:t xml:space="preserve">Marine Pollution Control Project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Project Manager</w:t>
      </w:r>
    </w:p>
    <w:p>
      <w:pPr>
        <w:pStyle w:val="BodyText"/>
      </w:pPr>
      <w:r>
        <w:rPr>
          <w:iCs/>
          <w:i/>
        </w:rPr>
        <w:t xml:space="preserve">2017</w:t>
      </w:r>
    </w:p>
    <w:p>
      <w:pPr>
        <w:numPr>
          <w:ilvl w:val="0"/>
          <w:numId w:val="1008"/>
        </w:numPr>
        <w:pStyle w:val="Compact"/>
      </w:pPr>
      <w:r>
        <w:t xml:space="preserve">Developed a waste collection system for the Barcelona coast, reducing plastic pollution by 30% in six months.</w:t>
      </w:r>
    </w:p>
    <w:p>
      <w:pPr>
        <w:numPr>
          <w:ilvl w:val="0"/>
          <w:numId w:val="1008"/>
        </w:numPr>
        <w:pStyle w:val="Compact"/>
      </w:pPr>
      <w:r>
        <w:t xml:space="preserve">Published a report on microplastic contamination in the Mediterranean Sea, cited by Spanish environmental agencies.</w:t>
      </w:r>
    </w:p>
    <w:bookmarkEnd w:id="31"/>
    <w:bookmarkEnd w:id="32"/>
    <w:bookmarkStart w:id="33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9"/>
        </w:numPr>
        <w:pStyle w:val="Compact"/>
      </w:pPr>
      <w:r>
        <w:t xml:space="preserve">"Sustainable Urban Drainage Systems in Spain Barcelona" – Published in *Journal of Environmental Engineering*, 2021.</w:t>
      </w:r>
    </w:p>
    <w:p>
      <w:pPr>
        <w:numPr>
          <w:ilvl w:val="0"/>
          <w:numId w:val="1009"/>
        </w:numPr>
        <w:pStyle w:val="Compact"/>
      </w:pPr>
      <w:r>
        <w:t xml:space="preserve">Presentation at the International Conference on Climate Change Adaptation (ICCA), Barcelona, 2019.</w:t>
      </w:r>
    </w:p>
    <w:bookmarkEnd w:id="33"/>
    <w:bookmarkStart w:id="34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Greenpeace Spain</w:t>
      </w:r>
    </w:p>
    <w:p>
      <w:pPr>
        <w:pStyle w:val="BodyText"/>
      </w:pPr>
      <w:r>
        <w:rPr>
          <w:iCs/>
          <w:i/>
        </w:rPr>
        <w:t xml:space="preserve">Environmental Advocacy Volunteer – 2017–2018</w:t>
      </w:r>
    </w:p>
    <w:p>
      <w:pPr>
        <w:numPr>
          <w:ilvl w:val="0"/>
          <w:numId w:val="1010"/>
        </w:numPr>
        <w:pStyle w:val="Compact"/>
      </w:pPr>
      <w:r>
        <w:t xml:space="preserve">Raised awareness about renewable energy adoption in Catalonia through community workshops.</w:t>
      </w:r>
    </w:p>
    <w:bookmarkEnd w:id="34"/>
    <w:bookmarkStart w:id="35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11"/>
        </w:numPr>
        <w:pStyle w:val="Compact"/>
      </w:pPr>
      <w:r>
        <w:t xml:space="preserve">Member, Spanish Association of Environmental Engineers (AIDIS).</w:t>
      </w:r>
    </w:p>
    <w:p>
      <w:pPr>
        <w:numPr>
          <w:ilvl w:val="0"/>
          <w:numId w:val="1011"/>
        </w:numPr>
        <w:pStyle w:val="Compact"/>
      </w:pPr>
      <w:r>
        <w:t xml:space="preserve">Member, International Water Association (IWA).</w:t>
      </w:r>
    </w:p>
    <w:bookmarkEnd w:id="35"/>
    <w:bookmarkStart w:id="36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+34 600-123-4567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linkedin.com/in/[your-profile]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Environmental Engineer, Spain Barcelona</dc:title>
  <dc:creator/>
  <dc:language>en</dc:language>
  <cp:keywords/>
  <dcterms:created xsi:type="dcterms:W3CDTF">2026-05-02T16:02:02Z</dcterms:created>
  <dcterms:modified xsi:type="dcterms:W3CDTF">2026-05-02T16:02:02Z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