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Demir</w:t>
      </w:r>
      <w:r>
        <w:br/>
      </w:r>
      <w:r>
        <w:rPr>
          <w:bCs/>
          <w:b/>
        </w:rPr>
        <w:t xml:space="preserve">Email:</w:t>
      </w:r>
      <w:r>
        <w:t xml:space="preserve"> </w:t>
      </w:r>
      <w:r>
        <w:t xml:space="preserve">alidemir@example.com</w:t>
      </w:r>
      <w:r>
        <w:br/>
      </w:r>
      <w:r>
        <w:rPr>
          <w:bCs/>
          <w:b/>
        </w:rPr>
        <w:t xml:space="preserve">Phone:</w:t>
      </w:r>
      <w:r>
        <w:t xml:space="preserve"> </w:t>
      </w:r>
      <w:r>
        <w:t xml:space="preserve">+90 555 123 4567</w:t>
      </w:r>
      <w:r>
        <w:br/>
      </w:r>
      <w:r>
        <w:rPr>
          <w:bCs/>
          <w:b/>
        </w:rPr>
        <w:t xml:space="preserve">Location:</w:t>
      </w:r>
      <w:r>
        <w:t xml:space="preserve"> </w:t>
      </w:r>
      <w:r>
        <w:t xml:space="preserve">Turkey Istanbul</w:t>
      </w:r>
    </w:p>
    <w:bookmarkEnd w:id="20"/>
    <w:bookmarkStart w:id="21" w:name="purpose-statement"/>
    <w:p>
      <w:pPr>
        <w:pStyle w:val="Heading2"/>
      </w:pPr>
      <w:r>
        <w:t xml:space="preserve">Purpose Statement</w:t>
      </w:r>
    </w:p>
    <w:p>
      <w:pPr>
        <w:pStyle w:val="FirstParagraph"/>
      </w:pPr>
      <w:r>
        <w:t xml:space="preserve">A dedicated Environmental Engineer with a strong academic foundation and professional experience in addressing environmental challenges specific to Turkey Istanbul. Proficient in sustainable development, waste management, and pollution control systems tailored for urban ecosystems. Committed to contributing expertise in environmental engineering projects across Turkey Istanbul to promote ecological balance and public health.</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Istanbul Technical University, Turkey Istanbul</w:t>
      </w:r>
      <w:r>
        <w:br/>
      </w:r>
      <w:r>
        <w:t xml:space="preserve">Graduated: June 2018</w:t>
      </w:r>
      <w:r>
        <w:br/>
      </w:r>
      <w:r>
        <w:t xml:space="preserve">Relevant coursework: Water and Wastewater Treatment, Environmental Chemistry, Air Quality Management</w:t>
      </w:r>
    </w:p>
    <w:p>
      <w:pPr>
        <w:numPr>
          <w:ilvl w:val="0"/>
          <w:numId w:val="1001"/>
        </w:numPr>
        <w:pStyle w:val="Compact"/>
      </w:pPr>
      <w:r>
        <w:rPr>
          <w:bCs/>
          <w:b/>
        </w:rPr>
        <w:t xml:space="preserve">Master of Science in Environmental Engineering</w:t>
      </w:r>
      <w:r>
        <w:t xml:space="preserve">, Middle East Technical University (METU), Turkey Istanbul</w:t>
      </w:r>
      <w:r>
        <w:br/>
      </w:r>
      <w:r>
        <w:t xml:space="preserve">Graduated: June 2021</w:t>
      </w:r>
      <w:r>
        <w:br/>
      </w:r>
      <w:r>
        <w:t xml:space="preserve">Thesis: "Optimization of Urban Stormwater Management Systems in Coastal Cities of Turkey"</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EcoTech Solutions Ltd.</w:t>
      </w:r>
      <w:r>
        <w:t xml:space="preserve">, Istanbul, Turkey</w:t>
      </w:r>
      <w:r>
        <w:br/>
      </w:r>
      <w:r>
        <w:t xml:space="preserve">January 2022 – Present</w:t>
      </w:r>
    </w:p>
    <w:p>
      <w:pPr>
        <w:numPr>
          <w:ilvl w:val="0"/>
          <w:numId w:val="1002"/>
        </w:numPr>
        <w:pStyle w:val="Compact"/>
      </w:pPr>
      <w:r>
        <w:t xml:space="preserve">Managed the design and implementation of wastewater treatment plants in residential areas of Turkey Istanbul, ensuring compliance with national regulations.</w:t>
      </w:r>
    </w:p>
    <w:p>
      <w:pPr>
        <w:numPr>
          <w:ilvl w:val="0"/>
          <w:numId w:val="1002"/>
        </w:numPr>
        <w:pStyle w:val="Compact"/>
      </w:pPr>
      <w:r>
        <w:t xml:space="preserve">Conducted environmental impact assessments (EIAs) for infrastructure projects, emphasizing mitigation strategies for ecological preservation in Turkey Istanbul.</w:t>
      </w:r>
    </w:p>
    <w:p>
      <w:pPr>
        <w:numPr>
          <w:ilvl w:val="0"/>
          <w:numId w:val="1002"/>
        </w:numPr>
        <w:pStyle w:val="Compact"/>
      </w:pPr>
      <w:r>
        <w:t xml:space="preserve">Collaborated with municipal authorities to develop sustainable urban drainage systems (SUDS) to address flooding risks in coastal regions of Turkey Istanbul.</w:t>
      </w:r>
    </w:p>
    <w:p>
      <w:pPr>
        <w:numPr>
          <w:ilvl w:val="0"/>
          <w:numId w:val="1002"/>
        </w:numPr>
        <w:pStyle w:val="Compact"/>
      </w:pPr>
      <w:r>
        <w:t xml:space="preserve">Led a team of 5 engineers to optimize air quality monitoring networks, focusing on industrial zones near the Bosphorus Strait.</w:t>
      </w:r>
    </w:p>
    <w:bookmarkEnd w:id="23"/>
    <w:bookmarkStart w:id="24" w:name="environmental-engineer-intern"/>
    <w:p>
      <w:pPr>
        <w:pStyle w:val="Heading3"/>
      </w:pPr>
      <w:r>
        <w:t xml:space="preserve">Environmental Engineer Intern</w:t>
      </w:r>
    </w:p>
    <w:p>
      <w:pPr>
        <w:pStyle w:val="FirstParagraph"/>
      </w:pPr>
      <w:r>
        <w:rPr>
          <w:bCs/>
          <w:b/>
        </w:rPr>
        <w:t xml:space="preserve">GreenFuture Consulting</w:t>
      </w:r>
      <w:r>
        <w:t xml:space="preserve">, Istanbul, Turkey</w:t>
      </w:r>
      <w:r>
        <w:br/>
      </w:r>
      <w:r>
        <w:t xml:space="preserve">June 2019 – December 2019</w:t>
      </w:r>
    </w:p>
    <w:p>
      <w:pPr>
        <w:numPr>
          <w:ilvl w:val="0"/>
          <w:numId w:val="1003"/>
        </w:numPr>
        <w:pStyle w:val="Compact"/>
      </w:pPr>
      <w:r>
        <w:t xml:space="preserve">Supported field surveys to assess soil and groundwater contamination levels near industrial sites in Istanbul.</w:t>
      </w:r>
    </w:p>
    <w:p>
      <w:pPr>
        <w:numPr>
          <w:ilvl w:val="0"/>
          <w:numId w:val="1003"/>
        </w:numPr>
        <w:pStyle w:val="Compact"/>
      </w:pPr>
      <w:r>
        <w:t xml:space="preserve">Prepared technical reports on noise pollution mitigation strategies for urban development plans in Turkey Istanbul.</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AutoCAD Civil 3D, SWMM (Storm Water Management Model), MATLAB</w:t>
      </w:r>
    </w:p>
    <w:p>
      <w:pPr>
        <w:numPr>
          <w:ilvl w:val="0"/>
          <w:numId w:val="1004"/>
        </w:numPr>
        <w:pStyle w:val="Compact"/>
      </w:pPr>
      <w:r>
        <w:rPr>
          <w:bCs/>
          <w:b/>
        </w:rPr>
        <w:t xml:space="preserve">Languages:</w:t>
      </w:r>
      <w:r>
        <w:t xml:space="preserve"> </w:t>
      </w:r>
      <w:r>
        <w:t xml:space="preserve">Turkish (native), English (fluent), German (basic)</w:t>
      </w:r>
    </w:p>
    <w:p>
      <w:pPr>
        <w:numPr>
          <w:ilvl w:val="0"/>
          <w:numId w:val="1004"/>
        </w:numPr>
        <w:pStyle w:val="Compact"/>
      </w:pPr>
      <w:r>
        <w:rPr>
          <w:bCs/>
          <w:b/>
        </w:rPr>
        <w:t xml:space="preserve">Certifications:</w:t>
      </w:r>
    </w:p>
    <w:p>
      <w:pPr>
        <w:numPr>
          <w:ilvl w:val="1"/>
          <w:numId w:val="1005"/>
        </w:numPr>
        <w:pStyle w:val="Compact"/>
      </w:pPr>
      <w:r>
        <w:t xml:space="preserve">LEED Green Associate Certification</w:t>
      </w:r>
    </w:p>
    <w:p>
      <w:pPr>
        <w:numPr>
          <w:ilvl w:val="1"/>
          <w:numId w:val="1005"/>
        </w:numPr>
        <w:pStyle w:val="Compact"/>
      </w:pPr>
      <w:r>
        <w:t xml:space="preserve">Pollution Control Specialist, Turkish Environmental Agency</w:t>
      </w:r>
    </w:p>
    <w:bookmarkEnd w:id="26"/>
    <w:bookmarkStart w:id="30" w:name="projects-and-research"/>
    <w:p>
      <w:pPr>
        <w:pStyle w:val="Heading2"/>
      </w:pPr>
      <w:r>
        <w:t xml:space="preserve">Projects and Research</w:t>
      </w:r>
    </w:p>
    <w:bookmarkStart w:id="27" w:name="X482280932b8796d6c88da5ae77ec83b9870e20d"/>
    <w:p>
      <w:pPr>
        <w:pStyle w:val="Heading3"/>
      </w:pPr>
      <w:r>
        <w:t xml:space="preserve">Sustainable Waste Management System for Istanbul Districts</w:t>
      </w:r>
    </w:p>
    <w:p>
      <w:pPr>
        <w:pStyle w:val="FirstParagraph"/>
      </w:pPr>
      <w:r>
        <w:t xml:space="preserve">April 2021 – March 2022</w:t>
      </w:r>
      <w:r>
        <w:br/>
      </w:r>
      <w:r>
        <w:t xml:space="preserve">Collaborated with the Istanbul Metropolitan Municipality to design a segregated waste collection system, reducing landfill usage by 30% in pilot areas.</w:t>
      </w:r>
    </w:p>
    <w:bookmarkEnd w:id="27"/>
    <w:bookmarkStart w:id="28" w:name="Xdaf32fdb9ec8fd4e0575747f75cf15fe7dea639"/>
    <w:p>
      <w:pPr>
        <w:pStyle w:val="Heading3"/>
      </w:pPr>
      <w:r>
        <w:t xml:space="preserve">Water Quality Monitoring in the Sea of Marmara</w:t>
      </w:r>
    </w:p>
    <w:p>
      <w:pPr>
        <w:pStyle w:val="FirstParagraph"/>
      </w:pPr>
      <w:r>
        <w:t xml:space="preserve">September 2019 – December 2019</w:t>
      </w:r>
      <w:r>
        <w:br/>
      </w:r>
      <w:r>
        <w:t xml:space="preserve">Conducted sampling and analysis of marine water quality to assess the impact of industrial discharge on ecosystems in Turkey Istanbul.</w:t>
      </w:r>
    </w:p>
    <w:bookmarkEnd w:id="28"/>
    <w:bookmarkStart w:id="29" w:name="Xc0f655f77df189b967ab8ff92a38ab55a11e062"/>
    <w:p>
      <w:pPr>
        <w:pStyle w:val="Heading3"/>
      </w:pPr>
      <w:r>
        <w:t xml:space="preserve">Climate Resilience Plan for Coastal Cities</w:t>
      </w:r>
    </w:p>
    <w:p>
      <w:pPr>
        <w:pStyle w:val="FirstParagraph"/>
      </w:pPr>
      <w:r>
        <w:t xml:space="preserve">January 2023 – June 2023</w:t>
      </w:r>
      <w:r>
        <w:br/>
      </w:r>
      <w:r>
        <w:t xml:space="preserve">Developed a strategic framework for adapting urban infrastructure to rising sea levels and extreme weather events, presented at the International Conference on Urban Sustainability in Istanbul.</w:t>
      </w:r>
    </w:p>
    <w:bookmarkEnd w:id="29"/>
    <w:bookmarkEnd w:id="30"/>
    <w:bookmarkStart w:id="31" w:name="professional-memberships"/>
    <w:p>
      <w:pPr>
        <w:pStyle w:val="Heading2"/>
      </w:pPr>
      <w:r>
        <w:t xml:space="preserve">Professional Memberships</w:t>
      </w:r>
    </w:p>
    <w:p>
      <w:pPr>
        <w:numPr>
          <w:ilvl w:val="0"/>
          <w:numId w:val="1006"/>
        </w:numPr>
        <w:pStyle w:val="Compact"/>
      </w:pPr>
      <w:r>
        <w:t xml:space="preserve">Turkish Chamber of Environmental Engineers (TMMOB)</w:t>
      </w:r>
    </w:p>
    <w:p>
      <w:pPr>
        <w:numPr>
          <w:ilvl w:val="0"/>
          <w:numId w:val="1006"/>
        </w:numPr>
        <w:pStyle w:val="Compact"/>
      </w:pPr>
      <w:r>
        <w:t xml:space="preserve">International Society for Environmental Pollution Control (ISEPC)</w:t>
      </w:r>
    </w:p>
    <w:p>
      <w:pPr>
        <w:numPr>
          <w:ilvl w:val="0"/>
          <w:numId w:val="1006"/>
        </w:numPr>
        <w:pStyle w:val="Compact"/>
      </w:pPr>
      <w:r>
        <w:t xml:space="preserve">American Society of Civil Engineers (ASCE) – Member since 2021</w:t>
      </w:r>
    </w:p>
    <w:bookmarkEnd w:id="31"/>
    <w:bookmarkStart w:id="32"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Organized community clean-up drives in Istanbul’s historic districts, focusing on marine and terrestrial waste reduction.</w:t>
      </w:r>
    </w:p>
    <w:p>
      <w:pPr>
        <w:numPr>
          <w:ilvl w:val="0"/>
          <w:numId w:val="1007"/>
        </w:numPr>
        <w:pStyle w:val="Compact"/>
      </w:pPr>
      <w:r>
        <w:rPr>
          <w:bCs/>
          <w:b/>
        </w:rPr>
        <w:t xml:space="preserve">Publications:</w:t>
      </w:r>
    </w:p>
    <w:p>
      <w:pPr>
        <w:numPr>
          <w:ilvl w:val="1"/>
          <w:numId w:val="1008"/>
        </w:numPr>
        <w:pStyle w:val="Compact"/>
      </w:pPr>
      <w:r>
        <w:t xml:space="preserve">"Urban Green Infrastructure in Istanbul: A Case Study of Park Networks," Journal of Environmental Engineering, 2022.</w:t>
      </w:r>
    </w:p>
    <w:p>
      <w:pPr>
        <w:numPr>
          <w:ilvl w:val="1"/>
          <w:numId w:val="1008"/>
        </w:numPr>
        <w:pStyle w:val="Compact"/>
      </w:pPr>
      <w:r>
        <w:t xml:space="preserve">"Sustainable Water Management Strategies for Coastal Cities," presented at the Mediterranean Conference on Environmental Technologies, 2023.</w:t>
      </w:r>
    </w:p>
    <w:bookmarkEnd w:id="32"/>
    <w:bookmarkStart w:id="33" w:name="contact-information"/>
    <w:p>
      <w:pPr>
        <w:pStyle w:val="Heading2"/>
      </w:pPr>
      <w:r>
        <w:t xml:space="preserve">Contact Information</w:t>
      </w:r>
    </w:p>
    <w:p>
      <w:pPr>
        <w:pStyle w:val="FirstParagraph"/>
      </w:pPr>
      <w:r>
        <w:rPr>
          <w:bCs/>
          <w:b/>
        </w:rPr>
        <w:t xml:space="preserve">Address:</w:t>
      </w:r>
      <w:r>
        <w:t xml:space="preserve"> </w:t>
      </w:r>
      <w:r>
        <w:t xml:space="preserve">123 Green Street, Beşiktaş, Istanbul, Turkey</w:t>
      </w:r>
      <w:r>
        <w:br/>
      </w:r>
      <w:r>
        <w:rPr>
          <w:bCs/>
          <w:b/>
        </w:rPr>
        <w:t xml:space="preserve">Email:</w:t>
      </w:r>
      <w:r>
        <w:t xml:space="preserve"> </w:t>
      </w:r>
      <w:r>
        <w:t xml:space="preserve">alidemir@example.com</w:t>
      </w:r>
      <w:r>
        <w:br/>
      </w:r>
      <w:r>
        <w:rPr>
          <w:bCs/>
          <w:b/>
        </w:rPr>
        <w:t xml:space="preserve">LinkedIn:</w:t>
      </w:r>
      <w:r>
        <w:t xml:space="preserve"> </w:t>
      </w:r>
      <w:r>
        <w:t xml:space="preserve">linkedin.com/in/ali-demir-environmental-engineer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Turkey Istanbul</dc:title>
  <dc:creator/>
  <dc:language>en</dc:language>
  <cp:keywords/>
  <dcterms:created xsi:type="dcterms:W3CDTF">2026-07-18T22:40:54Z</dcterms:created>
  <dcterms:modified xsi:type="dcterms:W3CDTF">2026-07-18T22:40:54Z</dcterms:modified>
</cp:coreProperties>
</file>

<file path=docProps/custom.xml><?xml version="1.0" encoding="utf-8"?>
<Properties xmlns="http://schemas.openxmlformats.org/officeDocument/2006/custom-properties" xmlns:vt="http://schemas.openxmlformats.org/officeDocument/2006/docPropsVTypes"/>
</file>