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3" w:name="curriculum-vitae"/>
    <w:p>
      <w:pPr>
        <w:pStyle w:val="Heading1"/>
      </w:pPr>
      <w:r>
        <w:t xml:space="preserve">Curriculum Vitae</w:t>
      </w:r>
    </w:p>
    <w:bookmarkStart w:id="32" w:name="environmental-engineer"/>
    <w:p>
      <w:pPr>
        <w:pStyle w:val="Heading2"/>
      </w:pPr>
      <w:r>
        <w:t xml:space="preserve">Environmental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(415) 555-0198</w:t>
      </w:r>
      <w:r>
        <w:br/>
      </w:r>
      <w:r>
        <w:rPr>
          <w:bCs/>
          <w:b/>
        </w:rPr>
        <w:t xml:space="preserve">Address:</w:t>
      </w:r>
      <w:r>
        <w:t xml:space="preserve"> </w:t>
      </w:r>
      <w:r>
        <w:t xml:space="preserve">123 Green Street, San Francisco, CA 94107, United States</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addressing complex environmental challenges in the United States, particularly in San Francisco. Proficient in sustainable design, pollution control, and regulatory compliance. Committed to advancing green infrastructure and climate resilience initiatives aligned with San Francisco’s ambitious environmental goals. Skilled in leveraging cutting-edge technologies to solve pressing ecological issues while fostering community engagement and collaboration.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University of California, Berkeley, CA (2010-2014)</w:t>
      </w:r>
    </w:p>
    <w:p>
      <w:pPr>
        <w:numPr>
          <w:ilvl w:val="0"/>
          <w:numId w:val="1001"/>
        </w:numPr>
        <w:pStyle w:val="Compact"/>
      </w:pPr>
      <w:r>
        <w:rPr>
          <w:bCs/>
          <w:b/>
        </w:rPr>
        <w:t xml:space="preserve">Master of Science in Environmental Policy and Management</w:t>
      </w:r>
      <w:r>
        <w:t xml:space="preserve">, Stanford University, CA (2015-2017)</w:t>
      </w:r>
    </w:p>
    <w:bookmarkEnd w:id="22"/>
    <w:bookmarkStart w:id="25" w:name="professional-experience"/>
    <w:p>
      <w:pPr>
        <w:pStyle w:val="Heading3"/>
      </w:pPr>
      <w:r>
        <w:t xml:space="preserve">Professional Experience</w:t>
      </w:r>
    </w:p>
    <w:bookmarkStart w:id="23" w:name="senior-environmental-engineer"/>
    <w:p>
      <w:pPr>
        <w:pStyle w:val="Heading4"/>
      </w:pPr>
      <w:r>
        <w:t xml:space="preserve">Senior Environmental Engineer</w:t>
      </w:r>
    </w:p>
    <w:p>
      <w:pPr>
        <w:pStyle w:val="FirstParagraph"/>
      </w:pPr>
      <w:r>
        <w:rPr>
          <w:bCs/>
          <w:b/>
        </w:rPr>
        <w:t xml:space="preserve">Sustainable Solutions Inc.</w:t>
      </w:r>
      <w:r>
        <w:t xml:space="preserve">, San Francisco, CA</w:t>
      </w:r>
      <w:r>
        <w:br/>
      </w:r>
      <w:r>
        <w:rPr>
          <w:iCs/>
          <w:i/>
        </w:rPr>
        <w:t xml:space="preserve">January 2018 – Present</w:t>
      </w:r>
    </w:p>
    <w:p>
      <w:pPr>
        <w:numPr>
          <w:ilvl w:val="0"/>
          <w:numId w:val="1002"/>
        </w:numPr>
        <w:pStyle w:val="Compact"/>
      </w:pPr>
      <w:r>
        <w:t xml:space="preserve">Lead the design and implementation of green infrastructure projects, including rain gardens and permeable pavements, to mitigate urban runoff in San Francisco’s downtown area.</w:t>
      </w:r>
    </w:p>
    <w:p>
      <w:pPr>
        <w:numPr>
          <w:ilvl w:val="0"/>
          <w:numId w:val="1002"/>
        </w:numPr>
        <w:pStyle w:val="Compact"/>
      </w:pPr>
      <w:r>
        <w:t xml:space="preserve">Collaborated with city planners to develop the 2025 San Francisco Green Infrastructure Plan, focusing on reducing stormwater pollution while enhancing public spaces.</w:t>
      </w:r>
    </w:p>
    <w:p>
      <w:pPr>
        <w:numPr>
          <w:ilvl w:val="0"/>
          <w:numId w:val="1002"/>
        </w:numPr>
        <w:pStyle w:val="Compact"/>
      </w:pPr>
      <w:r>
        <w:t xml:space="preserve">Conducted environmental impact assessments for large-scale construction projects, ensuring compliance with local and federal regulations in the United States.</w:t>
      </w:r>
    </w:p>
    <w:p>
      <w:pPr>
        <w:numPr>
          <w:ilvl w:val="0"/>
          <w:numId w:val="1002"/>
        </w:numPr>
        <w:pStyle w:val="Compact"/>
      </w:pPr>
      <w:r>
        <w:t xml:space="preserve">Managed a team of 15 engineers to optimize wastewater treatment processes, improving efficiency by 20% at the San Francisco Water District.</w:t>
      </w:r>
    </w:p>
    <w:bookmarkEnd w:id="23"/>
    <w:bookmarkStart w:id="24" w:name="environmental-engineer-1"/>
    <w:p>
      <w:pPr>
        <w:pStyle w:val="Heading4"/>
      </w:pPr>
      <w:r>
        <w:t xml:space="preserve">Environmental Engineer</w:t>
      </w:r>
    </w:p>
    <w:p>
      <w:pPr>
        <w:pStyle w:val="FirstParagraph"/>
      </w:pPr>
      <w:r>
        <w:rPr>
          <w:bCs/>
          <w:b/>
        </w:rPr>
        <w:t xml:space="preserve">GreenTech Innovations</w:t>
      </w:r>
      <w:r>
        <w:t xml:space="preserve">, San Francisco, CA</w:t>
      </w:r>
      <w:r>
        <w:br/>
      </w:r>
      <w:r>
        <w:rPr>
          <w:iCs/>
          <w:i/>
        </w:rPr>
        <w:t xml:space="preserve">August 2014 – December 2017</w:t>
      </w:r>
    </w:p>
    <w:p>
      <w:pPr>
        <w:numPr>
          <w:ilvl w:val="0"/>
          <w:numId w:val="1003"/>
        </w:numPr>
        <w:pStyle w:val="Compact"/>
      </w:pPr>
      <w:r>
        <w:t xml:space="preserve">Designed air quality monitoring systems for industrial zones in the Bay Area, contributing to a 15% reduction in particulate matter emissions.</w:t>
      </w:r>
    </w:p>
    <w:p>
      <w:pPr>
        <w:numPr>
          <w:ilvl w:val="0"/>
          <w:numId w:val="1003"/>
        </w:numPr>
        <w:pStyle w:val="Compact"/>
      </w:pPr>
      <w:r>
        <w:t xml:space="preserve">Developed a solar-powered desalination pilot project in collaboration with local NGOs, providing clean water access to underserved communities in San Francisco.</w:t>
      </w:r>
    </w:p>
    <w:p>
      <w:pPr>
        <w:numPr>
          <w:ilvl w:val="0"/>
          <w:numId w:val="1003"/>
        </w:numPr>
        <w:pStyle w:val="Compact"/>
      </w:pPr>
      <w:r>
        <w:t xml:space="preserve">Provided technical expertise for the restoration of the San Francisco Bay shoreline, focusing on habitat preservation and erosion control.</w:t>
      </w:r>
    </w:p>
    <w:bookmarkEnd w:id="24"/>
    <w:bookmarkEnd w:id="25"/>
    <w:bookmarkStart w:id="26" w:name="certifications"/>
    <w:p>
      <w:pPr>
        <w:pStyle w:val="Heading3"/>
      </w:pPr>
      <w:r>
        <w:t xml:space="preserve">Certifications</w:t>
      </w:r>
    </w:p>
    <w:p>
      <w:pPr>
        <w:numPr>
          <w:ilvl w:val="0"/>
          <w:numId w:val="1004"/>
        </w:numPr>
        <w:pStyle w:val="Compact"/>
      </w:pPr>
      <w:r>
        <w:t xml:space="preserve">American Society of Civil Engineers (ASCE) – Professional Engineer (PE) License, California (2016)</w:t>
      </w:r>
    </w:p>
    <w:p>
      <w:pPr>
        <w:numPr>
          <w:ilvl w:val="0"/>
          <w:numId w:val="1004"/>
        </w:numPr>
        <w:pStyle w:val="Compact"/>
      </w:pPr>
      <w:r>
        <w:t xml:space="preserve">LEED Accredited Professional (LEED AP), US Green Building Council</w:t>
      </w:r>
    </w:p>
    <w:p>
      <w:pPr>
        <w:numPr>
          <w:ilvl w:val="0"/>
          <w:numId w:val="1004"/>
        </w:numPr>
        <w:pStyle w:val="Compact"/>
      </w:pPr>
      <w:r>
        <w:t xml:space="preserve">Certified Environmental Scientist (CES), National Association of Environmental Professionals</w:t>
      </w:r>
    </w:p>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CAD, GIS, environmental modeling (SWMM, MODFLOW), water/wastewater treatment systems.</w:t>
      </w:r>
    </w:p>
    <w:p>
      <w:pPr>
        <w:numPr>
          <w:ilvl w:val="0"/>
          <w:numId w:val="1005"/>
        </w:numPr>
        <w:pStyle w:val="Compact"/>
      </w:pPr>
      <w:r>
        <w:rPr>
          <w:bCs/>
          <w:b/>
        </w:rPr>
        <w:t xml:space="preserve">Regulatory:</w:t>
      </w:r>
      <w:r>
        <w:t xml:space="preserve"> </w:t>
      </w:r>
      <w:r>
        <w:t xml:space="preserve">Knowledge of EPA guidelines, California Environmental Quality Act (CEQA), and local San Francisco ordinances.</w:t>
      </w:r>
    </w:p>
    <w:p>
      <w:pPr>
        <w:numPr>
          <w:ilvl w:val="0"/>
          <w:numId w:val="1005"/>
        </w:numPr>
        <w:pStyle w:val="Compact"/>
      </w:pPr>
      <w:r>
        <w:rPr>
          <w:bCs/>
          <w:b/>
        </w:rPr>
        <w:t xml:space="preserve">Project Management:</w:t>
      </w:r>
      <w:r>
        <w:t xml:space="preserve"> </w:t>
      </w:r>
      <w:r>
        <w:t xml:space="preserve">Experience with agile methodologies, budgeting, and stakeholder coordination.</w:t>
      </w:r>
    </w:p>
    <w:p>
      <w:pPr>
        <w:numPr>
          <w:ilvl w:val="0"/>
          <w:numId w:val="1005"/>
        </w:numPr>
        <w:pStyle w:val="Compact"/>
      </w:pPr>
      <w:r>
        <w:rPr>
          <w:bCs/>
          <w:b/>
        </w:rPr>
        <w:t xml:space="preserve">Languages:</w:t>
      </w:r>
      <w:r>
        <w:t xml:space="preserve"> </w:t>
      </w:r>
      <w:r>
        <w:t xml:space="preserve">Fluent in English; basic Spanish for community outreach in diverse neighborhoods of San Francisco.</w:t>
      </w:r>
    </w:p>
    <w:bookmarkEnd w:id="27"/>
    <w:bookmarkStart w:id="28" w:name="publications-and-projects"/>
    <w:p>
      <w:pPr>
        <w:pStyle w:val="Heading3"/>
      </w:pPr>
      <w:r>
        <w:t xml:space="preserve">Publications and Projects</w:t>
      </w:r>
    </w:p>
    <w:p>
      <w:pPr>
        <w:numPr>
          <w:ilvl w:val="0"/>
          <w:numId w:val="1006"/>
        </w:numPr>
        <w:pStyle w:val="Compact"/>
      </w:pPr>
      <w:r>
        <w:t xml:space="preserve">"Green Infrastructure for Urban Resilience: Case Studies from San Francisco," *Journal of Environmental Engineering*, 2021.</w:t>
      </w:r>
    </w:p>
    <w:p>
      <w:pPr>
        <w:numPr>
          <w:ilvl w:val="0"/>
          <w:numId w:val="1006"/>
        </w:numPr>
        <w:pStyle w:val="Compact"/>
      </w:pPr>
      <w:r>
        <w:t xml:space="preserve">Contributor to the "San Francisco Climate Action Plan 2030" (2019), focusing on carbon neutrality strategies.</w:t>
      </w:r>
    </w:p>
    <w:p>
      <w:pPr>
        <w:numPr>
          <w:ilvl w:val="0"/>
          <w:numId w:val="1006"/>
        </w:numPr>
        <w:pStyle w:val="Compact"/>
      </w:pPr>
      <w:r>
        <w:t xml:space="preserve">Lead engineer for the "Bayview-Hunters Point Stormwater Mitigation Project," reducing flood risks by 40% in a high-risk neighborhood.</w:t>
      </w:r>
    </w:p>
    <w:bookmarkEnd w:id="28"/>
    <w:bookmarkStart w:id="29" w:name="awards-and-honors"/>
    <w:p>
      <w:pPr>
        <w:pStyle w:val="Heading3"/>
      </w:pPr>
      <w:r>
        <w:t xml:space="preserve">Awards and Honors</w:t>
      </w:r>
    </w:p>
    <w:p>
      <w:pPr>
        <w:numPr>
          <w:ilvl w:val="0"/>
          <w:numId w:val="1007"/>
        </w:numPr>
        <w:pStyle w:val="Compact"/>
      </w:pPr>
      <w:r>
        <w:t xml:space="preserve">2022 San Francisco Environmental Leadership Award, presented by the Bay Area Green Business Program.</w:t>
      </w:r>
    </w:p>
    <w:p>
      <w:pPr>
        <w:numPr>
          <w:ilvl w:val="0"/>
          <w:numId w:val="1007"/>
        </w:numPr>
        <w:pStyle w:val="Compact"/>
      </w:pPr>
      <w:r>
        <w:t xml:space="preserve">2019 National Society of Professional Engineers (NSPE) Regional Excellence in Environmental Engineering.</w:t>
      </w:r>
    </w:p>
    <w:p>
      <w:pPr>
        <w:numPr>
          <w:ilvl w:val="0"/>
          <w:numId w:val="1007"/>
        </w:numPr>
        <w:pStyle w:val="Compact"/>
      </w:pPr>
      <w:r>
        <w:t xml:space="preserve">Featured speaker at the 2018 California Water Summit on "Innovative Solutions for Urban Water Management."</w:t>
      </w:r>
    </w:p>
    <w:bookmarkEnd w:id="29"/>
    <w:bookmarkStart w:id="30" w:name="community-involvement"/>
    <w:p>
      <w:pPr>
        <w:pStyle w:val="Heading3"/>
      </w:pPr>
      <w:r>
        <w:t xml:space="preserve">Community Involvement</w:t>
      </w:r>
    </w:p>
    <w:p>
      <w:pPr>
        <w:numPr>
          <w:ilvl w:val="0"/>
          <w:numId w:val="1008"/>
        </w:numPr>
        <w:pStyle w:val="Compact"/>
      </w:pPr>
      <w:r>
        <w:t xml:space="preserve">Volunteer environmental educator for the San Francisco Public Library’s Green Science Workshops, reaching over 500 residents annually.</w:t>
      </w:r>
    </w:p>
    <w:p>
      <w:pPr>
        <w:numPr>
          <w:ilvl w:val="0"/>
          <w:numId w:val="1008"/>
        </w:numPr>
        <w:pStyle w:val="Compact"/>
      </w:pPr>
      <w:r>
        <w:t xml:space="preserve">Member of the San Francisco Environmental Commission, advocating for policies to combat climate change and promote sustainability.</w:t>
      </w:r>
    </w:p>
    <w:p>
      <w:pPr>
        <w:numPr>
          <w:ilvl w:val="0"/>
          <w:numId w:val="1008"/>
        </w:numPr>
        <w:pStyle w:val="Compact"/>
      </w:pPr>
      <w:r>
        <w:t xml:space="preserve">Founder of "Green Futures," a nonprofit organizing tree-planting initiatives in undergreened neighborhoods across the city.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Environmental Engineer positions in the United States, with a focus on San Francisco. It highlights expertise in environmental engineering, regulatory compliance, and sustainability initiatives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2025-12-09T19:24:22Z</dcterms:created>
  <dcterms:modified xsi:type="dcterms:W3CDTF">2025-12-09T19:24:22Z</dcterms:modified>
</cp:coreProperties>
</file>

<file path=docProps/custom.xml><?xml version="1.0" encoding="utf-8"?>
<Properties xmlns="http://schemas.openxmlformats.org/officeDocument/2006/custom-properties" xmlns:vt="http://schemas.openxmlformats.org/officeDocument/2006/docPropsVTypes"/>
</file>