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film-director-china-beijing"/>
    <w:p>
      <w:pPr>
        <w:pStyle w:val="Heading2"/>
      </w:pPr>
      <w:r>
        <w:t xml:space="preserve">Film Director |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visionary Film Director based in China Beijing, with over [X] years of experience in creating compelling cinematic narratives that bridge cultural boundaries. Specializing in feature films, television series, and short films, my work reflects a deep understanding of both traditional Chinese storytelling and contemporary global filmmaking techniques. As a prominent figure in the Beijing film industry, I have contributed to projects that have garnered critical acclaim at international film festivals and local screenings alike. My commitment to artistic excellence and cultural authenticity has established me as a trusted collaborator with production houses, studios, and independent filmmakers across China.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Film Directing</w:t>
      </w:r>
      <w:r>
        <w:br/>
      </w:r>
      <w:r>
        <w:t xml:space="preserve">Beijing Film Academy, Beijing, China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Arts in Cinematic Studies</w:t>
      </w:r>
      <w:r>
        <w:br/>
      </w:r>
      <w:r>
        <w:t xml:space="preserve">University of California, Los Angeles (UCLA), USA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film-director"/>
    <w:p>
      <w:pPr>
        <w:pStyle w:val="Heading4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Beijing Film Production Studio</w:t>
      </w:r>
      <w:r>
        <w:br/>
      </w:r>
      <w:r>
        <w:t xml:space="preserve">Beijing, China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multiple award-winning feature films, including [Film Title], which premiered at the Beijing International Film Festival (BIFF) in [Year].</w:t>
      </w:r>
    </w:p>
    <w:p>
      <w:pPr>
        <w:numPr>
          <w:ilvl w:val="0"/>
          <w:numId w:val="1001"/>
        </w:numPr>
        <w:pStyle w:val="Compact"/>
      </w:pPr>
      <w:r>
        <w:t xml:space="preserve">Collaborated with Chinese and international actors, writers, and cinematographers to create culturally resonant stories that appeal to global audiences.</w:t>
      </w:r>
    </w:p>
    <w:p>
      <w:pPr>
        <w:numPr>
          <w:ilvl w:val="0"/>
          <w:numId w:val="1001"/>
        </w:numPr>
        <w:pStyle w:val="Compact"/>
      </w:pPr>
      <w:r>
        <w:t xml:space="preserve">Managed full-scale productions from pre-production to post-production, ensuring adherence to budgetary constraints and creative vision.</w:t>
      </w:r>
    </w:p>
    <w:bookmarkEnd w:id="23"/>
    <w:bookmarkStart w:id="24" w:name="assistant-director"/>
    <w:p>
      <w:pPr>
        <w:pStyle w:val="Heading4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China Film Group Corporation</w:t>
      </w:r>
      <w:r>
        <w:br/>
      </w:r>
      <w:r>
        <w:t xml:space="preserve">Beijing, China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Served as Assistant Director for high-profile projects such as [Film Title], contributing to the seamless execution of complex scenes and logistical coordination.</w:t>
      </w:r>
    </w:p>
    <w:p>
      <w:pPr>
        <w:numPr>
          <w:ilvl w:val="0"/>
          <w:numId w:val="1002"/>
        </w:numPr>
        <w:pStyle w:val="Compact"/>
      </w:pPr>
      <w:r>
        <w:t xml:space="preserve">Supported senior directors in script development, casting, and on-set operations, gaining insights into the intricacies of large-scale film production.</w:t>
      </w:r>
    </w:p>
    <w:bookmarkEnd w:id="24"/>
    <w:bookmarkStart w:id="25" w:name="freelance-director"/>
    <w:p>
      <w:pPr>
        <w:pStyle w:val="Heading4"/>
      </w:pPr>
      <w:r>
        <w:t xml:space="preserve">Freelance Director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br/>
      </w:r>
      <w:r>
        <w:t xml:space="preserve">Beijing, China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Directed short films and web series, including [Title], which received recognition at the 2023 Beijing Youth Film Festival.</w:t>
      </w:r>
    </w:p>
    <w:p>
      <w:pPr>
        <w:numPr>
          <w:ilvl w:val="0"/>
          <w:numId w:val="1003"/>
        </w:numPr>
        <w:pStyle w:val="Compact"/>
      </w:pPr>
      <w:r>
        <w:t xml:space="preserve">Worked with emerging talent in the Beijing independent film scene, fostering innovation and creativity in storytelling.</w:t>
      </w:r>
    </w:p>
    <w:bookmarkEnd w:id="25"/>
    <w:bookmarkEnd w:id="26"/>
    <w:bookmarkStart w:id="27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[Film Title]</w:t>
      </w:r>
      <w:r>
        <w:br/>
      </w:r>
      <w:r>
        <w:t xml:space="preserve">Director | [Year]</w:t>
      </w:r>
      <w:r>
        <w:br/>
      </w:r>
      <w:r>
        <w:t xml:space="preserve">A historical drama exploring [theme], produced with support from the Beijing Municipal Cultural Fund. Nominated for Best Director at BIFF.</w:t>
      </w:r>
    </w:p>
    <w:p>
      <w:pPr>
        <w:pStyle w:val="BodyText"/>
      </w:pPr>
      <w:r>
        <w:rPr>
          <w:bCs/>
          <w:b/>
        </w:rPr>
        <w:t xml:space="preserve">[Television Series Title]</w:t>
      </w:r>
      <w:r>
        <w:br/>
      </w:r>
      <w:r>
        <w:t xml:space="preserve">Creator and Director | [Year]</w:t>
      </w:r>
      <w:r>
        <w:br/>
      </w:r>
      <w:r>
        <w:t xml:space="preserve">A critically acclaimed TV series that aired on China Central Television (CCTV), blending drama, comedy, and social commentary to reflect contemporary Chinese society.</w:t>
      </w:r>
    </w:p>
    <w:p>
      <w:pPr>
        <w:pStyle w:val="BodyText"/>
      </w:pPr>
      <w:r>
        <w:rPr>
          <w:bCs/>
          <w:b/>
        </w:rPr>
        <w:t xml:space="preserve">[Short Film Title]</w:t>
      </w:r>
      <w:r>
        <w:br/>
      </w:r>
      <w:r>
        <w:t xml:space="preserve">Director | [Year]</w:t>
      </w:r>
      <w:r>
        <w:br/>
      </w:r>
      <w:r>
        <w:t xml:space="preserve">A poignant short film highlighting [theme], screened at the 2023 Shanghai International Film Festival and praised for its emotional depth and visual storytelling.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Best Director, Beijing International Film Festival (BIFF) – [Year]</w:t>
      </w:r>
    </w:p>
    <w:p>
      <w:pPr>
        <w:numPr>
          <w:ilvl w:val="0"/>
          <w:numId w:val="1004"/>
        </w:numPr>
        <w:pStyle w:val="Compact"/>
      </w:pPr>
      <w:r>
        <w:t xml:space="preserve">Outstanding Achievement in Cinematography, China TV Golden Eagle Awards – [Year]</w:t>
      </w:r>
    </w:p>
    <w:p>
      <w:pPr>
        <w:numPr>
          <w:ilvl w:val="0"/>
          <w:numId w:val="1004"/>
        </w:numPr>
        <w:pStyle w:val="Compact"/>
      </w:pPr>
      <w:r>
        <w:t xml:space="preserve">Nomination for Best New Director, Shanghai International Film Festival – [Year]</w:t>
      </w:r>
    </w:p>
    <w:p>
      <w:pPr>
        <w:numPr>
          <w:ilvl w:val="0"/>
          <w:numId w:val="1004"/>
        </w:numPr>
        <w:pStyle w:val="Compact"/>
      </w:pPr>
      <w:r>
        <w:t xml:space="preserve">Recipient of the Beijing Cultural Innovation Grant – [Year]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Cinematic storytelling and visual narrative development</w:t>
      </w:r>
    </w:p>
    <w:p>
      <w:pPr>
        <w:numPr>
          <w:ilvl w:val="0"/>
          <w:numId w:val="1005"/>
        </w:numPr>
        <w:pStyle w:val="Compact"/>
      </w:pPr>
      <w:r>
        <w:t xml:space="preserve">Scriptwriting, pre-production planning, and post-production supervision</w:t>
      </w:r>
    </w:p>
    <w:p>
      <w:pPr>
        <w:numPr>
          <w:ilvl w:val="0"/>
          <w:numId w:val="1005"/>
        </w:numPr>
        <w:pStyle w:val="Compact"/>
      </w:pPr>
      <w:r>
        <w:t xml:space="preserve">Proficiency in Adobe Premiere Pro, DaVinci Resolve, and Final Cut Pro</w:t>
      </w:r>
    </w:p>
    <w:p>
      <w:pPr>
        <w:numPr>
          <w:ilvl w:val="0"/>
          <w:numId w:val="1005"/>
        </w:numPr>
        <w:pStyle w:val="Compact"/>
      </w:pPr>
      <w:r>
        <w:t xml:space="preserve">Cultural sensitivity to Chinese traditions and modern societal dynamics</w:t>
      </w:r>
    </w:p>
    <w:p>
      <w:pPr>
        <w:numPr>
          <w:ilvl w:val="0"/>
          <w:numId w:val="1005"/>
        </w:numPr>
        <w:pStyle w:val="Compact"/>
      </w:pPr>
      <w:r>
        <w:t xml:space="preserve">Fluency in Mandarin (native) and English (proficient)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Chinese Film Directors Association</w:t>
      </w:r>
      <w:r>
        <w:br/>
      </w:r>
      <w:r>
        <w:t xml:space="preserve">Member since [Year]</w:t>
      </w:r>
    </w:p>
    <w:p>
      <w:pPr>
        <w:pStyle w:val="BodyText"/>
      </w:pPr>
      <w:r>
        <w:rPr>
          <w:bCs/>
          <w:b/>
        </w:rPr>
        <w:t xml:space="preserve">Beijing Film and Television Industry Association</w:t>
      </w:r>
      <w:r>
        <w:br/>
      </w:r>
      <w:r>
        <w:t xml:space="preserve">Active participant in industry workshops and networking events.</w:t>
      </w:r>
    </w:p>
    <w:bookmarkEnd w:id="30"/>
    <w:bookmarkStart w:id="31" w:name="publications-and-media-mentions"/>
    <w:p>
      <w:pPr>
        <w:pStyle w:val="Heading3"/>
      </w:pPr>
      <w:r>
        <w:t xml:space="preserve">Publications and Media Mentions</w:t>
      </w:r>
    </w:p>
    <w:p>
      <w:pPr>
        <w:numPr>
          <w:ilvl w:val="0"/>
          <w:numId w:val="1006"/>
        </w:numPr>
        <w:pStyle w:val="Compact"/>
      </w:pPr>
      <w:r>
        <w:t xml:space="preserve">"The Art of Storytelling in Modern Chinese Cinema," *Beijing Film Review*, [Year]</w:t>
      </w:r>
    </w:p>
    <w:p>
      <w:pPr>
        <w:numPr>
          <w:ilvl w:val="0"/>
          <w:numId w:val="1006"/>
        </w:numPr>
        <w:pStyle w:val="Compact"/>
      </w:pPr>
      <w:r>
        <w:t xml:space="preserve">Interview with *China Daily* on the future of Beijing’s film industry, [Year]</w:t>
      </w:r>
    </w:p>
    <w:p>
      <w:pPr>
        <w:numPr>
          <w:ilvl w:val="0"/>
          <w:numId w:val="1006"/>
        </w:numPr>
        <w:pStyle w:val="Compact"/>
      </w:pPr>
      <w:r>
        <w:t xml:space="preserve">Featured speaker at the 2023 BIFF Masterclass on Global Filmmaking Trends.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Curriculum Vitae | Film Director | China Beijing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(China Beijing)</dc:title>
  <dc:creator/>
  <dc:language>en</dc:language>
  <cp:keywords/>
  <dcterms:created xsi:type="dcterms:W3CDTF">2026-07-23T16:18:24Z</dcterms:created>
  <dcterms:modified xsi:type="dcterms:W3CDTF">2026-07-23T16:18:24Z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