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Film</w:t>
      </w:r>
      <w:r>
        <w:t xml:space="preserve"> </w:t>
      </w:r>
      <w:r>
        <w:t xml:space="preserve">Director</w:t>
      </w:r>
    </w:p>
    <w:bookmarkStart w:id="32" w:name="curriculum-vitae"/>
    <w:p>
      <w:pPr>
        <w:pStyle w:val="Heading1"/>
      </w:pPr>
      <w:r>
        <w:t xml:space="preserve">Curriculum Vitae</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+33 4 85 00 00 00</w:t>
      </w:r>
    </w:p>
    <w:p>
      <w:pPr>
        <w:pStyle w:val="BodyText"/>
      </w:pPr>
      <w:r>
        <w:rPr>
          <w:bCs/>
          <w:b/>
        </w:rPr>
        <w:t xml:space="preserve">Location:</w:t>
      </w:r>
      <w:r>
        <w:t xml:space="preserve"> </w:t>
      </w:r>
      <w:r>
        <w:t xml:space="preserve">Lyon, France</w:t>
      </w:r>
    </w:p>
    <w:bookmarkStart w:id="20" w:name="professional-summary"/>
    <w:p>
      <w:pPr>
        <w:pStyle w:val="Heading2"/>
      </w:pPr>
      <w:r>
        <w:t xml:space="preserve">Professional Summary</w:t>
      </w:r>
    </w:p>
    <w:p>
      <w:pPr>
        <w:pStyle w:val="FirstParagraph"/>
      </w:pPr>
      <w:r>
        <w:t xml:space="preserve">A passionate and innovative Film Director based in France Lyon, dedicated to crafting visually striking narratives that resonate with global audiences. With over a decade of experience in the film industry, I have established myself as a key figure in Lyon's vibrant cinematic landscape. My work emphasizes storytelling rooted in French culture while embracing international themes, making me a versatile candidate for collaborative projects across Europe and beyond. As a Film Director in France Lyon, I am committed to fostering local talent and contributing to the region's growing reputation as a hub for creative film production.</w:t>
      </w:r>
    </w:p>
    <w:bookmarkEnd w:id="20"/>
    <w:bookmarkStart w:id="21" w:name="education"/>
    <w:p>
      <w:pPr>
        <w:pStyle w:val="Heading2"/>
      </w:pPr>
      <w:r>
        <w:t xml:space="preserve">Education</w:t>
      </w:r>
    </w:p>
    <w:p>
      <w:pPr>
        <w:numPr>
          <w:ilvl w:val="0"/>
          <w:numId w:val="1001"/>
        </w:numPr>
        <w:pStyle w:val="Compact"/>
      </w:pPr>
      <w:r>
        <w:rPr>
          <w:bCs/>
          <w:b/>
        </w:rPr>
        <w:t xml:space="preserve">Master’s Degree in Cinematography</w:t>
      </w:r>
      <w:r>
        <w:t xml:space="preserve">, École Nationale Supérieure des Métiers de l’Image et du Son (ENSAMIS), Lyon, France (2010–2013)</w:t>
      </w:r>
    </w:p>
    <w:p>
      <w:pPr>
        <w:numPr>
          <w:ilvl w:val="0"/>
          <w:numId w:val="1001"/>
        </w:numPr>
        <w:pStyle w:val="Compact"/>
      </w:pPr>
      <w:r>
        <w:rPr>
          <w:bCs/>
          <w:b/>
        </w:rPr>
        <w:t xml:space="preserve">Bachelor’s Degree in Audiovisual Communication</w:t>
      </w:r>
      <w:r>
        <w:t xml:space="preserve">, Université Lumière Lyon 2, Lyon, France (2007–2010)</w:t>
      </w:r>
    </w:p>
    <w:bookmarkEnd w:id="21"/>
    <w:bookmarkStart w:id="25" w:name="professional-experience"/>
    <w:p>
      <w:pPr>
        <w:pStyle w:val="Heading2"/>
      </w:pPr>
      <w:r>
        <w:t xml:space="preserve">Professional Experience</w:t>
      </w:r>
    </w:p>
    <w:bookmarkStart w:id="22" w:name="X59faa759d5ea178e9743fb0505b8a47b32c245d"/>
    <w:p>
      <w:pPr>
        <w:pStyle w:val="Heading3"/>
      </w:pPr>
      <w:r>
        <w:rPr>
          <w:bCs/>
          <w:b/>
        </w:rPr>
        <w:t xml:space="preserve">Film Director</w:t>
      </w:r>
      <w:r>
        <w:t xml:space="preserve">, Studio Lumièr' (Lyon, France) – 2018–Present</w:t>
      </w:r>
    </w:p>
    <w:p>
      <w:pPr>
        <w:pStyle w:val="FirstParagraph"/>
      </w:pPr>
      <w:r>
        <w:t xml:space="preserve">Lead the creative vision for over 15 short films and two feature-length projects, including "Les Ombres de la Saône" (2021), a critically acclaimed drama shot in Lyon that premiered at the Cannes Film Festival. Collaborated with local production companies to support emerging filmmakers and promote Lyon as a filming location. Directed a series of promotional videos for the city's cultural institutions, highlighting France Lyon’s rich heritage.</w:t>
      </w:r>
    </w:p>
    <w:bookmarkEnd w:id="22"/>
    <w:bookmarkStart w:id="23" w:name="X53a2c11c76c92e901475200a5e076e71e736e5d"/>
    <w:p>
      <w:pPr>
        <w:pStyle w:val="Heading3"/>
      </w:pPr>
      <w:r>
        <w:rPr>
          <w:bCs/>
          <w:b/>
        </w:rPr>
        <w:t xml:space="preserve">Assistant Director</w:t>
      </w:r>
      <w:r>
        <w:t xml:space="preserve">, Cinéma du Nord (Lyon, France) – 2015–2018</w:t>
      </w:r>
    </w:p>
    <w:p>
      <w:pPr>
        <w:pStyle w:val="FirstParagraph"/>
      </w:pPr>
      <w:r>
        <w:t xml:space="preserve">Supported renowned directors on projects such as "La Ville en Fleur" (2016), a documentary exploring Lyon’s urban transformation. Oversaw daily operations on set, coordinated with cast and crew, and contributed to the post-production process. Played a pivotal role in securing funding from the French National Center for Cinematography (CNC) for several Lyon-based projects.</w:t>
      </w:r>
    </w:p>
    <w:bookmarkEnd w:id="23"/>
    <w:bookmarkStart w:id="24" w:name="X41dd9f6574e8f697ef78720afd5b4e09c96580e"/>
    <w:p>
      <w:pPr>
        <w:pStyle w:val="Heading3"/>
      </w:pPr>
      <w:r>
        <w:rPr>
          <w:bCs/>
          <w:b/>
        </w:rPr>
        <w:t xml:space="preserve">Freelance Director</w:t>
      </w:r>
      <w:r>
        <w:t xml:space="preserve">, Independent Projects – 2010–2015</w:t>
      </w:r>
    </w:p>
    <w:p>
      <w:pPr>
        <w:pStyle w:val="FirstParagraph"/>
      </w:pPr>
      <w:r>
        <w:t xml:space="preserve">Directed short films screened at international festivals, including "Lyon en Noir" (2014), which won the Best Short Film award at the Lyon International Film Festival. Collaborated with local artists and musicians to create experimental works that blended cinema with visual art, reinforcing France Lyon’s status as a creative hub.</w:t>
      </w:r>
    </w:p>
    <w:bookmarkEnd w:id="24"/>
    <w:bookmarkEnd w:id="25"/>
    <w:bookmarkStart w:id="26" w:name="key-projects"/>
    <w:p>
      <w:pPr>
        <w:pStyle w:val="Heading2"/>
      </w:pPr>
      <w:r>
        <w:t xml:space="preserve">Key Projects</w:t>
      </w:r>
    </w:p>
    <w:p>
      <w:pPr>
        <w:numPr>
          <w:ilvl w:val="0"/>
          <w:numId w:val="1002"/>
        </w:numPr>
        <w:pStyle w:val="Compact"/>
      </w:pPr>
      <w:r>
        <w:rPr>
          <w:bCs/>
          <w:b/>
        </w:rPr>
        <w:t xml:space="preserve">"Les Ombres de la Saône" (2021)</w:t>
      </w:r>
      <w:r>
        <w:t xml:space="preserve"> </w:t>
      </w:r>
      <w:r>
        <w:t xml:space="preserve">– Feature film; premiered at Cannes Film Festival, praised for its atmospheric portrayal of Lyon’s industrial past.</w:t>
      </w:r>
    </w:p>
    <w:p>
      <w:pPr>
        <w:numPr>
          <w:ilvl w:val="0"/>
          <w:numId w:val="1002"/>
        </w:numPr>
        <w:pStyle w:val="Compact"/>
      </w:pPr>
      <w:r>
        <w:rPr>
          <w:bCs/>
          <w:b/>
        </w:rPr>
        <w:t xml:space="preserve">"La Ville en Fleur" (2016)</w:t>
      </w:r>
      <w:r>
        <w:t xml:space="preserve"> </w:t>
      </w:r>
      <w:r>
        <w:t xml:space="preserve">– Documentary; highlighted Lyon’s cultural renaissance, funded by the European Union’s Creative Europe program.</w:t>
      </w:r>
    </w:p>
    <w:p>
      <w:pPr>
        <w:numPr>
          <w:ilvl w:val="0"/>
          <w:numId w:val="1002"/>
        </w:numPr>
        <w:pStyle w:val="Compact"/>
      </w:pPr>
      <w:r>
        <w:rPr>
          <w:bCs/>
          <w:b/>
        </w:rPr>
        <w:t xml:space="preserve">"Lyon en Noir" (2014)</w:t>
      </w:r>
      <w:r>
        <w:t xml:space="preserve"> </w:t>
      </w:r>
      <w:r>
        <w:t xml:space="preserve">– Short film; winner of the Grand Prix at the Lyon International Film Festival, later broadcast on France 3.</w:t>
      </w:r>
    </w:p>
    <w:bookmarkEnd w:id="26"/>
    <w:bookmarkStart w:id="27" w:name="skills"/>
    <w:p>
      <w:pPr>
        <w:pStyle w:val="Heading2"/>
      </w:pPr>
      <w:r>
        <w:t xml:space="preserve">Skills</w:t>
      </w:r>
    </w:p>
    <w:p>
      <w:pPr>
        <w:numPr>
          <w:ilvl w:val="0"/>
          <w:numId w:val="1003"/>
        </w:numPr>
        <w:pStyle w:val="Compact"/>
      </w:pPr>
      <w:r>
        <w:t xml:space="preserve">Advanced knowledge of cinematic techniques, including lighting, sound design, and editing (Adobe Premiere Pro, DaVinci Resolve).</w:t>
      </w:r>
    </w:p>
    <w:p>
      <w:pPr>
        <w:numPr>
          <w:ilvl w:val="0"/>
          <w:numId w:val="1003"/>
        </w:numPr>
        <w:pStyle w:val="Compact"/>
      </w:pPr>
      <w:r>
        <w:t xml:space="preserve">Strong ability to collaborate with writers, producers, and actors to translate scripts into compelling visual narratives.</w:t>
      </w:r>
    </w:p>
    <w:p>
      <w:pPr>
        <w:numPr>
          <w:ilvl w:val="0"/>
          <w:numId w:val="1003"/>
        </w:numPr>
        <w:pStyle w:val="Compact"/>
      </w:pPr>
      <w:r>
        <w:t xml:space="preserve">Familiarity with French film regulations and funding opportunities for independent filmmakers in Lyon.</w:t>
      </w:r>
    </w:p>
    <w:p>
      <w:pPr>
        <w:numPr>
          <w:ilvl w:val="0"/>
          <w:numId w:val="1003"/>
        </w:numPr>
        <w:pStyle w:val="Compact"/>
      </w:pPr>
      <w:r>
        <w:t xml:space="preserve">Fluency in English and French; proficiency in Spanish for international collaborations.</w:t>
      </w:r>
    </w:p>
    <w:bookmarkEnd w:id="27"/>
    <w:bookmarkStart w:id="28" w:name="awards-recognition"/>
    <w:p>
      <w:pPr>
        <w:pStyle w:val="Heading2"/>
      </w:pPr>
      <w:r>
        <w:t xml:space="preserve">Awards &amp; Recognition</w:t>
      </w:r>
    </w:p>
    <w:p>
      <w:pPr>
        <w:numPr>
          <w:ilvl w:val="0"/>
          <w:numId w:val="1004"/>
        </w:numPr>
        <w:pStyle w:val="Compact"/>
      </w:pPr>
      <w:r>
        <w:t xml:space="preserve">Best Director, Lyon International Film Festival (2015)</w:t>
      </w:r>
    </w:p>
    <w:p>
      <w:pPr>
        <w:numPr>
          <w:ilvl w:val="0"/>
          <w:numId w:val="1004"/>
        </w:numPr>
        <w:pStyle w:val="Compact"/>
      </w:pPr>
      <w:r>
        <w:t xml:space="preserve">Nomination for the César Award for Best Short Film (2016)</w:t>
      </w:r>
    </w:p>
    <w:p>
      <w:pPr>
        <w:numPr>
          <w:ilvl w:val="0"/>
          <w:numId w:val="1004"/>
        </w:numPr>
        <w:pStyle w:val="Compact"/>
      </w:pPr>
      <w:r>
        <w:t xml:space="preserve">Grant Recipient, CNC (French National Center for Cinematography) – 2019</w:t>
      </w:r>
    </w:p>
    <w:bookmarkEnd w:id="28"/>
    <w:bookmarkStart w:id="29" w:name="professional-affiliations"/>
    <w:p>
      <w:pPr>
        <w:pStyle w:val="Heading2"/>
      </w:pPr>
      <w:r>
        <w:t xml:space="preserve">Professional Affiliations</w:t>
      </w:r>
    </w:p>
    <w:p>
      <w:pPr>
        <w:numPr>
          <w:ilvl w:val="0"/>
          <w:numId w:val="1005"/>
        </w:numPr>
        <w:pStyle w:val="Compact"/>
      </w:pPr>
      <w:r>
        <w:t xml:space="preserve">Member of the French Directors’ Union (Syndicat des Réalisateurs de France)</w:t>
      </w:r>
    </w:p>
    <w:p>
      <w:pPr>
        <w:numPr>
          <w:ilvl w:val="0"/>
          <w:numId w:val="1005"/>
        </w:numPr>
        <w:pStyle w:val="Compact"/>
      </w:pPr>
      <w:r>
        <w:t xml:space="preserve">Active participant in Lyon’s film community, including the Association des Réalisateurs Lyonnais (ARL)</w:t>
      </w:r>
    </w:p>
    <w:bookmarkEnd w:id="29"/>
    <w:bookmarkStart w:id="30" w:name="additional-information"/>
    <w:p>
      <w:pPr>
        <w:pStyle w:val="Heading2"/>
      </w:pPr>
      <w:r>
        <w:t xml:space="preserve">Additional Information</w:t>
      </w:r>
    </w:p>
    <w:p>
      <w:pPr>
        <w:pStyle w:val="FirstParagraph"/>
      </w:pPr>
      <w:r>
        <w:t xml:space="preserve">As a Film Director in France Lyon, I am deeply committed to the city’s cinematic identity. My work often reflects Lyon’s unique blend of tradition and modernity, from its historic districts to its cutting-edge art scene. I regularly mentor young filmmakers through local workshops and have contributed to initiatives like the Lyon Film Lab, which supports experimental cinema.</w:t>
      </w:r>
    </w:p>
    <w:p>
      <w:pPr>
        <w:pStyle w:val="BodyText"/>
      </w:pPr>
      <w:r>
        <w:t xml:space="preserve">My portfolio includes collaborations with French-speaking international producers, ensuring my projects reach global audiences while maintaining a strong connection to France Lyon’s cultural roots. Whether directing a feature film or a short documentary, I strive to create art that challenges conventions and celebrates the power of storytelling.</w:t>
      </w:r>
    </w:p>
    <w:bookmarkEnd w:id="30"/>
    <w:bookmarkStart w:id="31" w:name="references"/>
    <w:p>
      <w:pPr>
        <w:pStyle w:val="Heading2"/>
      </w:pPr>
      <w:r>
        <w:t xml:space="preserve">References</w:t>
      </w:r>
    </w:p>
    <w:p>
      <w:pPr>
        <w:pStyle w:val="FirstParagraph"/>
      </w:pPr>
      <w:r>
        <w:t xml:space="preserve">Available upon request. Contact [your.email@example.com] for details.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Film Director</dc:title>
  <dc:creator/>
  <dc:language>en</dc:language>
  <cp:keywords/>
  <dcterms:created xsi:type="dcterms:W3CDTF">2026-06-02T21:49:07Z</dcterms:created>
  <dcterms:modified xsi:type="dcterms:W3CDTF">2026-06-02T21:49:07Z</dcterms:modified>
</cp:coreProperties>
</file>

<file path=docProps/custom.xml><?xml version="1.0" encoding="utf-8"?>
<Properties xmlns="http://schemas.openxmlformats.org/officeDocument/2006/custom-properties" xmlns:vt="http://schemas.openxmlformats.org/officeDocument/2006/docPropsVTypes"/>
</file>