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(Ghana</w:t>
      </w:r>
      <w:r>
        <w:t xml:space="preserve"> </w:t>
      </w:r>
      <w:r>
        <w:t xml:space="preserve">Accra)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award-winning Film Director based in Accra, Ghana, with a proven ability to craft compelling narratives that reflect the rich cultural tapestry of West Africa. With over [X years] of experience in the film industry, I specialize in storytelling that bridges local traditions with global cinematic standards. My work has been showcased at international film festivals and celebrated for its authenticity and innovation. As a Ghanaian filmmaker, I am committed to elevating African voices through cinema, ensuring that Accra remains a hub for creative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br/>
      </w:r>
      <w:r>
        <w:t xml:space="preserve">University of Ghana, Legon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Fine Arts in Directing</w:t>
      </w:r>
      <w:r>
        <w:br/>
      </w:r>
      <w:r>
        <w:t xml:space="preserve">Accra Film Academy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ilm-director"/>
    <w:p>
      <w:pPr>
        <w:pStyle w:val="Heading3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Akosombo Films, Accra, Ghana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Directed over [X] feature films and short documentaries that highlight Ghanaian history, social issues, and cultural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actors, producers, and crews to create high-quality content accessible to both national and international audiences.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the production of [Film Title], which premiered at the Pan-African Film Festival in Ouagadougou (2023) and received critical acclaim for its innovative storytelling.</w:t>
      </w:r>
    </w:p>
    <w:p>
      <w:pPr>
        <w:numPr>
          <w:ilvl w:val="0"/>
          <w:numId w:val="1001"/>
        </w:numPr>
        <w:pStyle w:val="Compact"/>
      </w:pPr>
      <w:r>
        <w:t xml:space="preserve">Founded the "Accra Rising Voices" initiative, a mentorship program for emerging filmmakers in Ghana, fostering talent and promoting local narratives.</w:t>
      </w:r>
    </w:p>
    <w:bookmarkEnd w:id="23"/>
    <w:bookmarkStart w:id="24" w:name="assistant-director"/>
    <w:p>
      <w:pPr>
        <w:pStyle w:val="Heading3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Ghanaian Cinema Collective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Supported senior directors in managing film sets, coordinating schedules, and ensuring creative vision aligns with production goals.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 of [Film Title], which won Best Director at the Ghana Movie Awards (2021).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studios and distributors in Accra, enhancing industry networking opportunities.</w:t>
      </w:r>
    </w:p>
    <w:bookmarkEnd w:id="24"/>
    <w:bookmarkStart w:id="25" w:name="freelance-cinematographer"/>
    <w:p>
      <w:pPr>
        <w:pStyle w:val="Heading3"/>
      </w:pPr>
      <w:r>
        <w:t xml:space="preserve">Freelance Cinematographer</w:t>
      </w:r>
    </w:p>
    <w:p>
      <w:pPr>
        <w:pStyle w:val="FirstParagraph"/>
      </w:pPr>
      <w:r>
        <w:rPr>
          <w:bCs/>
          <w:b/>
        </w:rPr>
        <w:t xml:space="preserve">Independent Projects, Accra, Ghana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Provided cinematography services for documentaries and commercials, focusing on capturing the essence of Ghanaian landscapes and urban life.</w:t>
      </w:r>
    </w:p>
    <w:p>
      <w:pPr>
        <w:numPr>
          <w:ilvl w:val="0"/>
          <w:numId w:val="1003"/>
        </w:numPr>
        <w:pStyle w:val="Compact"/>
      </w:pPr>
      <w:r>
        <w:t xml:space="preserve">Worked with brands such as [Company Name] to create visually striking campaigns that resonated with both local and diaspora audiences.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crafting narratives that blend traditional Ghanaian themes with modern filmmaking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Directing:</w:t>
      </w:r>
      <w:r>
        <w:t xml:space="preserve"> </w:t>
      </w:r>
      <w:r>
        <w:t xml:space="preserve">Proficient in leading film crews, managing production timelines, and maintaining artistic integrity.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and Post-Production:</w:t>
      </w:r>
      <w:r>
        <w:t xml:space="preserve"> </w:t>
      </w:r>
      <w:r>
        <w:t xml:space="preserve">Skilled in using Adobe Premiere Pro, Final Cut Pro, and DaVinci Resolve for editing and color grading.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Ghanaian customs, languages (e.g., Twi, Ga), and social dynamics to create authentic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inspire and guide diverse teams in high-pressure environments.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Director, Ghana Movie Awards (2021)</w:t>
      </w:r>
      <w:r>
        <w:t xml:space="preserve"> </w:t>
      </w:r>
      <w:r>
        <w:t xml:space="preserve">– For [Film Title]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Filmmaker of the Year, Accra International Film Festival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Pan-African Film Festival Nomination (2023)</w:t>
      </w:r>
      <w:r>
        <w:t xml:space="preserve"> </w:t>
      </w:r>
      <w:r>
        <w:t xml:space="preserve">– For [Film Title]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Ghanaian Cinema Excellence Award (2020)</w:t>
      </w:r>
      <w:r>
        <w:t xml:space="preserve"> </w:t>
      </w:r>
      <w:r>
        <w:t xml:space="preserve">– Recognizing contributions to local film industry growth.</w:t>
      </w:r>
    </w:p>
    <w:bookmarkEnd w:id="28"/>
    <w:bookmarkStart w:id="29" w:name="projects-and-filmography"/>
    <w:p>
      <w:pPr>
        <w:pStyle w:val="Heading2"/>
      </w:pPr>
      <w:r>
        <w:t xml:space="preserve">Projects and Filmography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[Film Title] (2023)</w:t>
      </w:r>
      <w:r>
        <w:t xml:space="preserve"> </w:t>
      </w:r>
      <w:r>
        <w:t xml:space="preserve">– A drama exploring urban life in Accra, screened at the Ouagadougou Pan-African Film Festival.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[Film Title] (2021)</w:t>
      </w:r>
      <w:r>
        <w:t xml:space="preserve"> </w:t>
      </w:r>
      <w:r>
        <w:t xml:space="preserve">– A documentary highlighting Ghana's oral traditions, funded by the Ministry of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[Film Title] (2019)</w:t>
      </w:r>
      <w:r>
        <w:t xml:space="preserve"> </w:t>
      </w:r>
      <w:r>
        <w:t xml:space="preserve">– A comedy that became a box office hit in Accra and beyond, featuring popular local actors.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[Short Film Title] (2018)</w:t>
      </w:r>
      <w:r>
        <w:t xml:space="preserve"> </w:t>
      </w:r>
      <w:r>
        <w:t xml:space="preserve">– Won Best Short Film at the Ghana International Short Film Festival.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Ghanaian Filmmakers Association (GFA)</w:t>
      </w:r>
      <w:r>
        <w:br/>
      </w:r>
      <w:r>
        <w:t xml:space="preserve">[Year] – Present</w:t>
      </w:r>
    </w:p>
    <w:p>
      <w:pPr>
        <w:numPr>
          <w:ilvl w:val="0"/>
          <w:numId w:val="1007"/>
        </w:numPr>
        <w:pStyle w:val="Compact"/>
      </w:pPr>
      <w:r>
        <w:t xml:space="preserve">Served as a board member, advocating for better funding and infrastructure for filmmakers in Accra.</w:t>
      </w:r>
    </w:p>
    <w:p>
      <w:pPr>
        <w:numPr>
          <w:ilvl w:val="0"/>
          <w:numId w:val="1007"/>
        </w:numPr>
        <w:pStyle w:val="Compact"/>
      </w:pPr>
      <w:r>
        <w:t xml:space="preserve">Organized workshops on scriptwriting, cinematography, and distribution to empower aspiring filmmakers.</w:t>
      </w:r>
    </w:p>
    <w:p>
      <w:pPr>
        <w:pStyle w:val="FirstParagraph"/>
      </w:pPr>
      <w:r>
        <w:rPr>
          <w:bCs/>
          <w:b/>
        </w:rPr>
        <w:t xml:space="preserve">Accra Youth Cinema Project</w:t>
      </w:r>
      <w:r>
        <w:br/>
      </w: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young creatives, helping them develop their first short films.</w:t>
      </w:r>
    </w:p>
    <w:p>
      <w:pPr>
        <w:numPr>
          <w:ilvl w:val="0"/>
          <w:numId w:val="1008"/>
        </w:numPr>
        <w:pStyle w:val="Compact"/>
      </w:pPr>
      <w:r>
        <w:t xml:space="preserve">Partnered with schools in Accra to integrate film education into the curriculum, fostering early interest in the arts.</w:t>
      </w:r>
    </w:p>
    <w:bookmarkEnd w:id="30"/>
    <w:bookmarkStart w:id="31" w:name="languages-and-cultural-competence"/>
    <w:p>
      <w:pPr>
        <w:pStyle w:val="Heading2"/>
      </w:pPr>
      <w:r>
        <w:t xml:space="preserve">Languages and Cultural Competence</w:t>
      </w:r>
    </w:p>
    <w:p>
      <w:pPr>
        <w:numPr>
          <w:ilvl w:val="0"/>
          <w:numId w:val="1009"/>
        </w:numPr>
        <w:pStyle w:val="Compact"/>
      </w:pPr>
      <w:r>
        <w:t xml:space="preserve">Fluent in English and Ga, with intermediate proficiency in Twi and Ewe.</w:t>
      </w:r>
    </w:p>
    <w:p>
      <w:pPr>
        <w:numPr>
          <w:ilvl w:val="0"/>
          <w:numId w:val="1009"/>
        </w:numPr>
        <w:pStyle w:val="Compact"/>
      </w:pPr>
      <w:r>
        <w:t xml:space="preserve">Cultural fluency in Ghanaian traditions, including festivals, storytelling practices, and community dynamics.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African Filmmakers Association (AFA)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Accra Film Festival’s advisory board</w:t>
      </w:r>
    </w:p>
    <w:p>
      <w:pPr>
        <w:pStyle w:val="FirstParagraph"/>
      </w:pPr>
      <w:r>
        <w:rPr>
          <w:iCs/>
          <w:i/>
        </w:rPr>
        <w:t xml:space="preserve">This Curriculum Vitae reflects the professional journey of a dedicated Film Director rooted in Ghana Accra, committed to shaping the future of African cinema through creativity, collaboration, and cultural pride.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(Ghana Accra)</dc:title>
  <dc:creator/>
  <dc:language>en</dc:language>
  <cp:keywords/>
  <dcterms:created xsi:type="dcterms:W3CDTF">2026-06-03T08:09:38Z</dcterms:created>
  <dcterms:modified xsi:type="dcterms:W3CDTF">2026-06-03T08:09:38Z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