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p>
      <w:pPr>
        <w:pStyle w:val="FirstParagraph"/>
      </w:pPr>
      <w:r>
        <w:rPr>
          <w:bCs/>
          <w:b/>
        </w:rPr>
        <w:t xml:space="preserve">Name:</w:t>
      </w:r>
      <w:r>
        <w:t xml:space="preserve"> </w:t>
      </w:r>
      <w:r>
        <w:t xml:space="preserve">Aminah Salleh</w:t>
      </w:r>
      <w:r>
        <w:br/>
      </w:r>
      <w:r>
        <w:rPr>
          <w:bCs/>
          <w:b/>
        </w:rPr>
        <w:t xml:space="preserve">Occupation:</w:t>
      </w:r>
      <w:r>
        <w:t xml:space="preserve"> </w:t>
      </w:r>
      <w:r>
        <w:t xml:space="preserve">Film Director</w:t>
      </w:r>
      <w:r>
        <w:br/>
      </w:r>
      <w:r>
        <w:rPr>
          <w:bCs/>
          <w:b/>
        </w:rPr>
        <w:t xml:space="preserve">Contact:</w:t>
      </w:r>
      <w:r>
        <w:t xml:space="preserve"> </w:t>
      </w:r>
      <w:r>
        <w:t xml:space="preserve">+6012-3456789 | aminahsalleh@filmkl.com</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visionary Film Director with over 10 years of experience in crafting compelling narratives that resonate with global audiences while celebrating the cultural richness of Malaysia Kuala Lumpur. Aminah Salleh has established herself as a trailblazer in the Malaysian film industry, known for her innovative storytelling techniques and commitment to elevating local cinema. Her work reflects a deep understanding of Malaysian socio-cultural dynamics, often blending traditional elements with contemporary themes to create films that are both authentic and universally appealing. With a portfolio spanning feature films, documentaries, and short films, Aminah has consistently demonstrated her ability to translate complex ideas into cinematic masterpieces that captivate viewers in Malaysia Kuala Lumpur and beyond.</w:t>
      </w:r>
    </w:p>
    <w:bookmarkEnd w:id="20"/>
    <w:bookmarkStart w:id="21" w:name="education"/>
    <w:p>
      <w:pPr>
        <w:pStyle w:val="Heading2"/>
      </w:pPr>
      <w:r>
        <w:t xml:space="preserve">Education</w:t>
      </w:r>
    </w:p>
    <w:p>
      <w:pPr>
        <w:numPr>
          <w:ilvl w:val="0"/>
          <w:numId w:val="1001"/>
        </w:numPr>
        <w:pStyle w:val="Compact"/>
      </w:pPr>
      <w:r>
        <w:rPr>
          <w:bCs/>
          <w:b/>
        </w:rPr>
        <w:t xml:space="preserve">Bachelor of Arts in Film Studies</w:t>
      </w:r>
      <w:r>
        <w:t xml:space="preserve"> </w:t>
      </w:r>
      <w:r>
        <w:t xml:space="preserve">– Universiti Teknologi Malaysia (UTM), Kuala Lumpur, Malaysia (Graduated 2010)</w:t>
      </w:r>
    </w:p>
    <w:p>
      <w:pPr>
        <w:numPr>
          <w:ilvl w:val="0"/>
          <w:numId w:val="1001"/>
        </w:numPr>
        <w:pStyle w:val="Compact"/>
      </w:pPr>
      <w:r>
        <w:rPr>
          <w:bCs/>
          <w:b/>
        </w:rPr>
        <w:t xml:space="preserve">Masters in Cinematic Arts</w:t>
      </w:r>
      <w:r>
        <w:t xml:space="preserve"> </w:t>
      </w:r>
      <w:r>
        <w:t xml:space="preserve">– National University of Singapore (NUS), Singapore (2013)</w:t>
      </w:r>
    </w:p>
    <w:bookmarkEnd w:id="21"/>
    <w:bookmarkStart w:id="25" w:name="professional-experience"/>
    <w:p>
      <w:pPr>
        <w:pStyle w:val="Heading2"/>
      </w:pPr>
      <w:r>
        <w:t xml:space="preserve">Professional Experience</w:t>
      </w:r>
    </w:p>
    <w:bookmarkStart w:id="22" w:name="X932817eab611428164c92f77cf73271944ce0cf"/>
    <w:p>
      <w:pPr>
        <w:pStyle w:val="Heading3"/>
      </w:pPr>
      <w:r>
        <w:rPr>
          <w:bCs/>
          <w:b/>
        </w:rPr>
        <w:t xml:space="preserve">Film Director</w:t>
      </w:r>
      <w:r>
        <w:t xml:space="preserve"> </w:t>
      </w:r>
      <w:r>
        <w:t xml:space="preserve">– KL Film Collective, Kuala Lumpur, Malaysia</w:t>
      </w:r>
    </w:p>
    <w:p>
      <w:pPr>
        <w:pStyle w:val="FirstParagraph"/>
      </w:pPr>
      <w:r>
        <w:rPr>
          <w:iCs/>
          <w:i/>
        </w:rPr>
        <w:t xml:space="preserve">January 2018 – Present</w:t>
      </w:r>
    </w:p>
    <w:p>
      <w:pPr>
        <w:numPr>
          <w:ilvl w:val="0"/>
          <w:numId w:val="1002"/>
        </w:numPr>
        <w:pStyle w:val="Compact"/>
      </w:pPr>
      <w:r>
        <w:t xml:space="preserve">Directed over 15 feature films, including the critically acclaimed "Kuala Lumpur Dreams," which premiered at the Malaysian International Film Festival (MIFF) in 2021.</w:t>
      </w:r>
    </w:p>
    <w:p>
      <w:pPr>
        <w:numPr>
          <w:ilvl w:val="0"/>
          <w:numId w:val="1002"/>
        </w:numPr>
        <w:pStyle w:val="Compact"/>
      </w:pPr>
      <w:r>
        <w:t xml:space="preserve">Collaborated with local production houses to develop projects that highlight Malaysia Kuala Lumpur’s diverse communities, such as "Echoes of Petaling Street" (2019), a documentary on the city’s cultural heritage.</w:t>
      </w:r>
    </w:p>
    <w:p>
      <w:pPr>
        <w:numPr>
          <w:ilvl w:val="0"/>
          <w:numId w:val="1002"/>
        </w:numPr>
        <w:pStyle w:val="Compact"/>
      </w:pPr>
      <w:r>
        <w:t xml:space="preserve">Championed emerging talent by mentoring young filmmakers through KL Film Collective’s annual mentorship program, fostering a new wave of creative voices in Malaysian cinema.</w:t>
      </w:r>
    </w:p>
    <w:bookmarkEnd w:id="22"/>
    <w:bookmarkStart w:id="23" w:name="Xcb975bc40dca305f958229d7217b1c2a00c9866"/>
    <w:p>
      <w:pPr>
        <w:pStyle w:val="Heading3"/>
      </w:pPr>
      <w:r>
        <w:rPr>
          <w:bCs/>
          <w:b/>
        </w:rPr>
        <w:t xml:space="preserve">Assistant Director</w:t>
      </w:r>
      <w:r>
        <w:t xml:space="preserve"> </w:t>
      </w:r>
      <w:r>
        <w:t xml:space="preserve">– Lumina Pictures, Kuala Lumpur, Malaysia</w:t>
      </w:r>
    </w:p>
    <w:p>
      <w:pPr>
        <w:pStyle w:val="FirstParagraph"/>
      </w:pPr>
      <w:r>
        <w:rPr>
          <w:iCs/>
          <w:i/>
        </w:rPr>
        <w:t xml:space="preserve">2014 – 2017</w:t>
      </w:r>
    </w:p>
    <w:p>
      <w:pPr>
        <w:numPr>
          <w:ilvl w:val="0"/>
          <w:numId w:val="1003"/>
        </w:numPr>
        <w:pStyle w:val="Compact"/>
      </w:pPr>
      <w:r>
        <w:t xml:space="preserve">Supported the director on high-profile projects like "The River’s Whisper" (2016), a drama that won Best Malaysian Film at the Asia Pacific Screen Awards.</w:t>
      </w:r>
    </w:p>
    <w:p>
      <w:pPr>
        <w:numPr>
          <w:ilvl w:val="0"/>
          <w:numId w:val="1003"/>
        </w:numPr>
        <w:pStyle w:val="Compact"/>
      </w:pPr>
      <w:r>
        <w:t xml:space="preserve">Managed production schedules and coordinated with cast and crew to ensure seamless execution of scenes set in iconic Kuala Lumpur locations.</w:t>
      </w:r>
    </w:p>
    <w:bookmarkEnd w:id="23"/>
    <w:bookmarkStart w:id="24" w:name="X6f03e495bb9546b2048195aa130f9c56e0ec136"/>
    <w:p>
      <w:pPr>
        <w:pStyle w:val="Heading3"/>
      </w:pPr>
      <w:r>
        <w:rPr>
          <w:bCs/>
          <w:b/>
        </w:rPr>
        <w:t xml:space="preserve">Freelance Director</w:t>
      </w:r>
      <w:r>
        <w:t xml:space="preserve"> </w:t>
      </w:r>
      <w:r>
        <w:t xml:space="preserve">– Various Projects, Malaysia Kuala Lumpur</w:t>
      </w:r>
    </w:p>
    <w:p>
      <w:pPr>
        <w:pStyle w:val="FirstParagraph"/>
      </w:pPr>
      <w:r>
        <w:rPr>
          <w:iCs/>
          <w:i/>
        </w:rPr>
        <w:t xml:space="preserve">2012 – 2014</w:t>
      </w:r>
    </w:p>
    <w:p>
      <w:pPr>
        <w:numPr>
          <w:ilvl w:val="0"/>
          <w:numId w:val="1004"/>
        </w:numPr>
        <w:pStyle w:val="Compact"/>
      </w:pPr>
      <w:r>
        <w:t xml:space="preserve">Created short films for local festivals, including "Night Market Magic" (2013), which was featured in the KL Short Film Festival.</w:t>
      </w:r>
    </w:p>
    <w:p>
      <w:pPr>
        <w:numPr>
          <w:ilvl w:val="0"/>
          <w:numId w:val="1004"/>
        </w:numPr>
        <w:pStyle w:val="Compact"/>
      </w:pPr>
      <w:r>
        <w:t xml:space="preserve">Worked with NGOs to produce educational content on social issues, such as "Voices of the Urban Poor," highlighting challenges faced by Kuala Lumpur’s marginalized communities.</w:t>
      </w:r>
    </w:p>
    <w:bookmarkEnd w:id="24"/>
    <w:bookmarkEnd w:id="25"/>
    <w:bookmarkStart w:id="26" w:name="key-projects-portfolio"/>
    <w:p>
      <w:pPr>
        <w:pStyle w:val="Heading2"/>
      </w:pPr>
      <w:r>
        <w:t xml:space="preserve">Key Projects &amp; Portfolio</w:t>
      </w:r>
    </w:p>
    <w:p>
      <w:pPr>
        <w:numPr>
          <w:ilvl w:val="0"/>
          <w:numId w:val="1005"/>
        </w:numPr>
        <w:pStyle w:val="Compact"/>
      </w:pPr>
      <w:r>
        <w:rPr>
          <w:bCs/>
          <w:b/>
        </w:rPr>
        <w:t xml:space="preserve">"Kuala Lumpur Dreams"</w:t>
      </w:r>
      <w:r>
        <w:t xml:space="preserve"> </w:t>
      </w:r>
      <w:r>
        <w:t xml:space="preserve">(2021) – Feature Film | A coming-of-age story exploring youth aspirations in KL, nominated for Best Original Screenplay at the Malaysian Film Industry Awards.</w:t>
      </w:r>
    </w:p>
    <w:p>
      <w:pPr>
        <w:numPr>
          <w:ilvl w:val="0"/>
          <w:numId w:val="1005"/>
        </w:numPr>
        <w:pStyle w:val="Compact"/>
      </w:pPr>
      <w:r>
        <w:rPr>
          <w:bCs/>
          <w:b/>
        </w:rPr>
        <w:t xml:space="preserve">"Echoes of Petaling Street"</w:t>
      </w:r>
      <w:r>
        <w:t xml:space="preserve"> </w:t>
      </w:r>
      <w:r>
        <w:t xml:space="preserve">(2019) – Documentary | A visual journey through KL’s iconic market, blending interviews with vendors and archival footage to celebrate its legacy.</w:t>
      </w:r>
    </w:p>
    <w:p>
      <w:pPr>
        <w:numPr>
          <w:ilvl w:val="0"/>
          <w:numId w:val="1005"/>
        </w:numPr>
        <w:pStyle w:val="Compact"/>
      </w:pPr>
      <w:r>
        <w:rPr>
          <w:bCs/>
          <w:b/>
        </w:rPr>
        <w:t xml:space="preserve">"The River’s Whisper"</w:t>
      </w:r>
      <w:r>
        <w:t xml:space="preserve"> </w:t>
      </w:r>
      <w:r>
        <w:t xml:space="preserve">(2016) – Drama | A poignant tale of family and tradition set along the Klang River, praised for its atmospheric storytelling and cultural authenticity.</w:t>
      </w:r>
    </w:p>
    <w:p>
      <w:pPr>
        <w:numPr>
          <w:ilvl w:val="0"/>
          <w:numId w:val="1005"/>
        </w:numPr>
        <w:pStyle w:val="Compact"/>
      </w:pPr>
      <w:r>
        <w:rPr>
          <w:bCs/>
          <w:b/>
        </w:rPr>
        <w:t xml:space="preserve">"Night Market Magic"</w:t>
      </w:r>
      <w:r>
        <w:t xml:space="preserve"> </w:t>
      </w:r>
      <w:r>
        <w:t xml:space="preserve">(2013) – Short Film | A vibrant depiction of KL’s night markets, showcasing the city’s lively street food culture and community spirit.</w:t>
      </w:r>
    </w:p>
    <w:bookmarkEnd w:id="26"/>
    <w:bookmarkStart w:id="27" w:name="skills"/>
    <w:p>
      <w:pPr>
        <w:pStyle w:val="Heading2"/>
      </w:pPr>
      <w:r>
        <w:t xml:space="preserve">Skills</w:t>
      </w:r>
    </w:p>
    <w:p>
      <w:pPr>
        <w:numPr>
          <w:ilvl w:val="0"/>
          <w:numId w:val="1006"/>
        </w:numPr>
        <w:pStyle w:val="Compact"/>
      </w:pPr>
      <w:r>
        <w:t xml:space="preserve">Cinematic storytelling with a focus on Malaysian narratives</w:t>
      </w:r>
    </w:p>
    <w:p>
      <w:pPr>
        <w:numPr>
          <w:ilvl w:val="0"/>
          <w:numId w:val="1006"/>
        </w:numPr>
        <w:pStyle w:val="Compact"/>
      </w:pPr>
      <w:r>
        <w:t xml:space="preserve">Proficient in Adobe Premiere Pro, DaVinci Resolve, and Final Cut Pro</w:t>
      </w:r>
    </w:p>
    <w:p>
      <w:pPr>
        <w:numPr>
          <w:ilvl w:val="0"/>
          <w:numId w:val="1006"/>
        </w:numPr>
        <w:pStyle w:val="Compact"/>
      </w:pPr>
      <w:r>
        <w:t xml:space="preserve">Strong understanding of production management and budgeting</w:t>
      </w:r>
    </w:p>
    <w:p>
      <w:pPr>
        <w:numPr>
          <w:ilvl w:val="0"/>
          <w:numId w:val="1006"/>
        </w:numPr>
        <w:pStyle w:val="Compact"/>
      </w:pPr>
      <w:r>
        <w:t xml:space="preserve">Fluency in Malay, English, and basic Mandarin for cross-cultural collaboration</w:t>
      </w:r>
    </w:p>
    <w:p>
      <w:pPr>
        <w:numPr>
          <w:ilvl w:val="0"/>
          <w:numId w:val="1006"/>
        </w:numPr>
        <w:pStyle w:val="Compact"/>
      </w:pPr>
      <w:r>
        <w:t xml:space="preserve">Leadership and team-building skills to guide cast and crew in Malaysia Kuala Lumpur’s dynamic film environment</w:t>
      </w:r>
    </w:p>
    <w:bookmarkEnd w:id="27"/>
    <w:bookmarkStart w:id="28" w:name="awards-recognition"/>
    <w:p>
      <w:pPr>
        <w:pStyle w:val="Heading2"/>
      </w:pPr>
      <w:r>
        <w:t xml:space="preserve">Awards &amp; Recognition</w:t>
      </w:r>
    </w:p>
    <w:p>
      <w:pPr>
        <w:numPr>
          <w:ilvl w:val="0"/>
          <w:numId w:val="1007"/>
        </w:numPr>
        <w:pStyle w:val="Compact"/>
      </w:pPr>
      <w:r>
        <w:rPr>
          <w:bCs/>
          <w:b/>
        </w:rPr>
        <w:t xml:space="preserve">Best Director – Malaysian International Film Festival (MIFF)</w:t>
      </w:r>
      <w:r>
        <w:t xml:space="preserve"> </w:t>
      </w:r>
      <w:r>
        <w:t xml:space="preserve">(2021) for "Kuala Lumpur Dreams"</w:t>
      </w:r>
    </w:p>
    <w:p>
      <w:pPr>
        <w:numPr>
          <w:ilvl w:val="0"/>
          <w:numId w:val="1007"/>
        </w:numPr>
        <w:pStyle w:val="Compact"/>
      </w:pPr>
      <w:r>
        <w:rPr>
          <w:bCs/>
          <w:b/>
        </w:rPr>
        <w:t xml:space="preserve">Asia Pacific Screen Award Nomination – Best Malaysian Film</w:t>
      </w:r>
      <w:r>
        <w:t xml:space="preserve"> </w:t>
      </w:r>
      <w:r>
        <w:t xml:space="preserve">(2017) for "The River’s Whisper"</w:t>
      </w:r>
    </w:p>
    <w:p>
      <w:pPr>
        <w:numPr>
          <w:ilvl w:val="0"/>
          <w:numId w:val="1007"/>
        </w:numPr>
        <w:pStyle w:val="Compact"/>
      </w:pPr>
      <w:r>
        <w:rPr>
          <w:bCs/>
          <w:b/>
        </w:rPr>
        <w:t xml:space="preserve">Kuala Lumpur Short Film Festival Grand Prize</w:t>
      </w:r>
      <w:r>
        <w:t xml:space="preserve"> </w:t>
      </w:r>
      <w:r>
        <w:t xml:space="preserve">(2014) for "Night Market Magic"</w:t>
      </w:r>
    </w:p>
    <w:p>
      <w:pPr>
        <w:numPr>
          <w:ilvl w:val="0"/>
          <w:numId w:val="1007"/>
        </w:numPr>
        <w:pStyle w:val="Compact"/>
      </w:pPr>
      <w:r>
        <w:rPr>
          <w:bCs/>
          <w:b/>
        </w:rPr>
        <w:t xml:space="preserve">National Arts Council Grant</w:t>
      </w:r>
      <w:r>
        <w:t xml:space="preserve"> </w:t>
      </w:r>
      <w:r>
        <w:t xml:space="preserve">(2019) to support the production of "Echoes of Petaling Street"</w:t>
      </w:r>
    </w:p>
    <w:bookmarkEnd w:id="28"/>
    <w:bookmarkStart w:id="29" w:name="professional-affiliations"/>
    <w:p>
      <w:pPr>
        <w:pStyle w:val="Heading2"/>
      </w:pPr>
      <w:r>
        <w:t xml:space="preserve">Professional Affiliations</w:t>
      </w:r>
    </w:p>
    <w:p>
      <w:pPr>
        <w:numPr>
          <w:ilvl w:val="0"/>
          <w:numId w:val="1008"/>
        </w:numPr>
        <w:pStyle w:val="Compact"/>
      </w:pPr>
      <w:r>
        <w:t xml:space="preserve">Member, Malaysian Film Producers Association (MFP)</w:t>
      </w:r>
    </w:p>
    <w:p>
      <w:pPr>
        <w:numPr>
          <w:ilvl w:val="0"/>
          <w:numId w:val="1008"/>
        </w:numPr>
        <w:pStyle w:val="Compact"/>
      </w:pPr>
      <w:r>
        <w:t xml:space="preserve">Board Member, Kuala Lumpur Film Society</w:t>
      </w:r>
    </w:p>
    <w:p>
      <w:pPr>
        <w:numPr>
          <w:ilvl w:val="0"/>
          <w:numId w:val="1008"/>
        </w:numPr>
        <w:pStyle w:val="Compact"/>
      </w:pPr>
      <w:r>
        <w:t xml:space="preserve">Active Participant in the ASEAN Film Directors’ Forum</w:t>
      </w:r>
    </w:p>
    <w:bookmarkEnd w:id="29"/>
    <w:bookmarkStart w:id="30" w:name="language-proficiency"/>
    <w:p>
      <w:pPr>
        <w:pStyle w:val="Heading2"/>
      </w:pPr>
      <w:r>
        <w:t xml:space="preserve">Language Proficiency</w:t>
      </w:r>
    </w:p>
    <w:p>
      <w:pPr>
        <w:numPr>
          <w:ilvl w:val="0"/>
          <w:numId w:val="1009"/>
        </w:numPr>
        <w:pStyle w:val="Compact"/>
      </w:pPr>
      <w:r>
        <w:t xml:space="preserve">Malay – Native</w:t>
      </w:r>
    </w:p>
    <w:p>
      <w:pPr>
        <w:numPr>
          <w:ilvl w:val="0"/>
          <w:numId w:val="1009"/>
        </w:numPr>
        <w:pStyle w:val="Compact"/>
      </w:pPr>
      <w:r>
        <w:t xml:space="preserve">English – Fluent (IELTS 7.5)</w:t>
      </w:r>
    </w:p>
    <w:p>
      <w:pPr>
        <w:numPr>
          <w:ilvl w:val="0"/>
          <w:numId w:val="1009"/>
        </w:numPr>
        <w:pStyle w:val="Compact"/>
      </w:pPr>
      <w:r>
        <w:t xml:space="preserve">Mandarin – Basic (reading/writing)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iCs/>
          <w:i/>
        </w:rPr>
        <w:t xml:space="preserve">Curriculum Vitae for Film Director in Malaysia Kuala Lumpur. Updated: [Insert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(Malaysia Kuala Lumpur)</dc:title>
  <dc:creator/>
  <dc:language>en</dc:language>
  <cp:keywords/>
  <dcterms:created xsi:type="dcterms:W3CDTF">2026-06-03T19:16:56Z</dcterms:created>
  <dcterms:modified xsi:type="dcterms:W3CDTF">2026-06-03T19:16:56Z</dcterms:modified>
</cp:coreProperties>
</file>

<file path=docProps/custom.xml><?xml version="1.0" encoding="utf-8"?>
<Properties xmlns="http://schemas.openxmlformats.org/officeDocument/2006/custom-properties" xmlns:vt="http://schemas.openxmlformats.org/officeDocument/2006/docPropsVTypes"/>
</file>