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film-director-russia-moscow"/>
    <w:p>
      <w:pPr>
        <w:pStyle w:val="Heading2"/>
      </w:pPr>
      <w:r>
        <w:t xml:space="preserve">Film Director | Russia Moscow</w:t>
      </w:r>
    </w:p>
    <w:bookmarkStart w:id="21" w:name="contact-information"/>
    <w:p>
      <w:pPr>
        <w:pStyle w:val="Heading3"/>
      </w:pPr>
      <w:r>
        <w:t xml:space="preserve">Contact Information</w:t>
      </w:r>
    </w:p>
    <w:p>
      <w:pPr>
        <w:pStyle w:val="FirstParagraph"/>
      </w:pPr>
      <w:r>
        <w:rPr>
          <w:bCs/>
          <w:b/>
        </w:rPr>
        <w:t xml:space="preserve">Name:</w:t>
      </w:r>
      <w:r>
        <w:t xml:space="preserve"> </w:t>
      </w:r>
      <w:r>
        <w:t xml:space="preserve">Anton V. Petrov</w:t>
      </w:r>
    </w:p>
    <w:p>
      <w:pPr>
        <w:pStyle w:val="BodyText"/>
      </w:pPr>
      <w:r>
        <w:rPr>
          <w:bCs/>
          <w:b/>
        </w:rPr>
        <w:t xml:space="preserve">Address:</w:t>
      </w:r>
      <w:r>
        <w:t xml:space="preserve"> </w:t>
      </w:r>
      <w:r>
        <w:t xml:space="preserve">123 Kinematografov Street, Moscow, Russia, 109012</w:t>
      </w:r>
    </w:p>
    <w:p>
      <w:pPr>
        <w:pStyle w:val="BodyText"/>
      </w:pPr>
      <w:r>
        <w:rPr>
          <w:bCs/>
          <w:b/>
        </w:rPr>
        <w:t xml:space="preserve">Email:</w:t>
      </w:r>
      <w:r>
        <w:t xml:space="preserve"> </w:t>
      </w:r>
      <w:r>
        <w:t xml:space="preserve">anton.petrov@cinema.ru</w:t>
      </w:r>
    </w:p>
    <w:p>
      <w:pPr>
        <w:pStyle w:val="BodyText"/>
      </w:pPr>
      <w:r>
        <w:rPr>
          <w:bCs/>
          <w:b/>
        </w:rPr>
        <w:t xml:space="preserve">Phone:</w:t>
      </w:r>
      <w:r>
        <w:t xml:space="preserve"> </w:t>
      </w:r>
      <w:r>
        <w:t xml:space="preserve">+7 (495) 555-6789</w:t>
      </w:r>
    </w:p>
    <w:p>
      <w:pPr>
        <w:pStyle w:val="BodyText"/>
      </w:pPr>
      <w:r>
        <w:rPr>
          <w:bCs/>
          <w:b/>
        </w:rPr>
        <w:t xml:space="preserve">Website:</w:t>
      </w:r>
      <w:r>
        <w:t xml:space="preserve"> </w:t>
      </w:r>
      <w:hyperlink r:id="rId20">
        <w:r>
          <w:rPr>
            <w:rStyle w:val="Hyperlink"/>
          </w:rPr>
          <w:t xml:space="preserve">www.antonpetrovfilms.com</w:t>
        </w:r>
      </w:hyperlink>
    </w:p>
    <w:bookmarkEnd w:id="21"/>
    <w:bookmarkStart w:id="22" w:name="professional-summary"/>
    <w:p>
      <w:pPr>
        <w:pStyle w:val="Heading3"/>
      </w:pPr>
      <w:r>
        <w:t xml:space="preserve">Professional Summary</w:t>
      </w:r>
    </w:p>
    <w:p>
      <w:pPr>
        <w:pStyle w:val="FirstParagraph"/>
      </w:pPr>
      <w:r>
        <w:t xml:space="preserve">A highly accomplished Film Director based in Russia Moscow, with over 15 years of experience in shaping cinematic narratives that reflect the cultural and social essence of Russian society. A graduate of the prestigious Gerasimov Institute of Cinematography (VGIK) in Moscow, I have directed critically acclaimed feature films and short documentaries that have garnered international recognition. My work is deeply rooted in the traditions of Russian cinema while embracing modern storytelling techniques. As a dedicated advocate for the film industry in Russia, I actively participate in local film festivals, mentor emerging talent, and collaborate with Moscow-based studios to produce films that resonate with global audiences.</w:t>
      </w:r>
    </w:p>
    <w:bookmarkEnd w:id="22"/>
    <w:bookmarkStart w:id="23" w:name="education"/>
    <w:p>
      <w:pPr>
        <w:pStyle w:val="Heading3"/>
      </w:pPr>
      <w:r>
        <w:t xml:space="preserve">Education</w:t>
      </w:r>
    </w:p>
    <w:p>
      <w:pPr>
        <w:numPr>
          <w:ilvl w:val="0"/>
          <w:numId w:val="1001"/>
        </w:numPr>
        <w:pStyle w:val="Compact"/>
      </w:pPr>
      <w:r>
        <w:rPr>
          <w:bCs/>
          <w:b/>
        </w:rPr>
        <w:t xml:space="preserve">Gerasimov Institute of Cinematography (VGIK)</w:t>
      </w:r>
      <w:r>
        <w:t xml:space="preserve">, Moscow, Russia</w:t>
      </w:r>
    </w:p>
    <w:bookmarkEnd w:id="23"/>
    <w:bookmarkStart w:id="27" w:name="work-experience"/>
    <w:p>
      <w:pPr>
        <w:pStyle w:val="Heading3"/>
      </w:pPr>
      <w:r>
        <w:t xml:space="preserve">Work Experience</w:t>
      </w:r>
    </w:p>
    <w:bookmarkStart w:id="24" w:name="X9416060b34284b14105ca39af139e9411223fdc"/>
    <w:p>
      <w:pPr>
        <w:pStyle w:val="Heading4"/>
      </w:pPr>
      <w:r>
        <w:rPr>
          <w:bCs/>
          <w:b/>
        </w:rPr>
        <w:t xml:space="preserve">Mosfilm Studio</w:t>
      </w:r>
      <w:r>
        <w:t xml:space="preserve">, Moscow, Russia | Director | 2012–Present</w:t>
      </w:r>
    </w:p>
    <w:p>
      <w:pPr>
        <w:numPr>
          <w:ilvl w:val="0"/>
          <w:numId w:val="1002"/>
        </w:numPr>
        <w:pStyle w:val="Compact"/>
      </w:pPr>
      <w:r>
        <w:t xml:space="preserve">Directed 8 feature films, including the acclaimed drama "Echoes of the Kremlin" (2018), which won Best Director at the Kinotavr Film Festival.</w:t>
      </w:r>
    </w:p>
    <w:p>
      <w:pPr>
        <w:numPr>
          <w:ilvl w:val="0"/>
          <w:numId w:val="1002"/>
        </w:numPr>
        <w:pStyle w:val="Compact"/>
      </w:pPr>
      <w:r>
        <w:t xml:space="preserve">Collaborated with renowned Russian actors such as Sergei Mokritsky and Elena Lyadova, ensuring authenticity in portraying historical and contemporary themes.</w:t>
      </w:r>
    </w:p>
    <w:p>
      <w:pPr>
        <w:numPr>
          <w:ilvl w:val="0"/>
          <w:numId w:val="1002"/>
        </w:numPr>
        <w:pStyle w:val="Compact"/>
      </w:pPr>
      <w:r>
        <w:t xml:space="preserve">Managed production teams of up to 50 members, overseeing budgeting, scheduling, and post-production workflows for films released in Russia and international markets.</w:t>
      </w:r>
    </w:p>
    <w:bookmarkEnd w:id="24"/>
    <w:bookmarkStart w:id="25" w:name="Xfc6be7b3f3a311d46254fc1333501a70fa07a3c"/>
    <w:p>
      <w:pPr>
        <w:pStyle w:val="Heading4"/>
      </w:pPr>
      <w:r>
        <w:rPr>
          <w:bCs/>
          <w:b/>
        </w:rPr>
        <w:t xml:space="preserve">Russian State University of Cinematography (VGIK)</w:t>
      </w:r>
      <w:r>
        <w:t xml:space="preserve">, Moscow, Russia | Adjunct Professor | 2015–Present</w:t>
      </w:r>
    </w:p>
    <w:p>
      <w:pPr>
        <w:numPr>
          <w:ilvl w:val="0"/>
          <w:numId w:val="1003"/>
        </w:numPr>
        <w:pStyle w:val="Compact"/>
      </w:pPr>
      <w:r>
        <w:t xml:space="preserve">Taught courses on film theory, screenwriting, and directing to graduate students, emphasizing the importance of Russian cinematic heritage.</w:t>
      </w:r>
    </w:p>
    <w:p>
      <w:pPr>
        <w:numPr>
          <w:ilvl w:val="0"/>
          <w:numId w:val="1003"/>
        </w:numPr>
        <w:pStyle w:val="Compact"/>
      </w:pPr>
      <w:r>
        <w:t xml:space="preserve">Hosted workshops on modern filmmaking techniques, inviting industry professionals from Moscow-based production houses.</w:t>
      </w:r>
    </w:p>
    <w:bookmarkEnd w:id="25"/>
    <w:bookmarkStart w:id="26" w:name="Xe7c6c923177f49113992ba7b0d15e04b2429f3b"/>
    <w:p>
      <w:pPr>
        <w:pStyle w:val="Heading4"/>
      </w:pPr>
      <w:r>
        <w:rPr>
          <w:bCs/>
          <w:b/>
        </w:rPr>
        <w:t xml:space="preserve">Kinoprom</w:t>
      </w:r>
      <w:r>
        <w:t xml:space="preserve">, Moscow, Russia | Assistant Director | 2008–2011</w:t>
      </w:r>
    </w:p>
    <w:p>
      <w:pPr>
        <w:numPr>
          <w:ilvl w:val="0"/>
          <w:numId w:val="1004"/>
        </w:numPr>
        <w:pStyle w:val="Compact"/>
      </w:pPr>
      <w:r>
        <w:t xml:space="preserve">Supported senior directors in pre-production and on-set operations, gaining hands-on experience in large-scale productions.</w:t>
      </w:r>
    </w:p>
    <w:p>
      <w:pPr>
        <w:numPr>
          <w:ilvl w:val="0"/>
          <w:numId w:val="1004"/>
        </w:numPr>
        <w:pStyle w:val="Compact"/>
      </w:pPr>
      <w:r>
        <w:t xml:space="preserve">Contributed to the success of the historical epic "The Siege of Smolensk" (2010), which received widespread acclaim for its visual storytelling.</w:t>
      </w:r>
    </w:p>
    <w:bookmarkEnd w:id="26"/>
    <w:bookmarkEnd w:id="27"/>
    <w:bookmarkStart w:id="28" w:name="projects-and-portfolio-highlights"/>
    <w:p>
      <w:pPr>
        <w:pStyle w:val="Heading3"/>
      </w:pPr>
      <w:r>
        <w:t xml:space="preserve">Projects and Portfolio Highlights</w:t>
      </w:r>
    </w:p>
    <w:p>
      <w:pPr>
        <w:numPr>
          <w:ilvl w:val="0"/>
          <w:numId w:val="1005"/>
        </w:numPr>
        <w:pStyle w:val="Compact"/>
      </w:pPr>
      <w:r>
        <w:rPr>
          <w:bCs/>
          <w:b/>
        </w:rPr>
        <w:t xml:space="preserve">"Echoes of the Kremlin" (2018)</w:t>
      </w:r>
      <w:r>
        <w:t xml:space="preserve"> </w:t>
      </w:r>
      <w:r>
        <w:t xml:space="preserve">– A historical drama exploring the complexities of Soviet-era politics. Premiered at Moscow International Film Festival and later screened at Berlinale.</w:t>
      </w:r>
    </w:p>
    <w:p>
      <w:pPr>
        <w:numPr>
          <w:ilvl w:val="0"/>
          <w:numId w:val="1005"/>
        </w:numPr>
        <w:pStyle w:val="Compact"/>
      </w:pPr>
      <w:r>
        <w:rPr>
          <w:bCs/>
          <w:b/>
        </w:rPr>
        <w:t xml:space="preserve">"The Silent Witness" (2015)</w:t>
      </w:r>
      <w:r>
        <w:t xml:space="preserve"> </w:t>
      </w:r>
      <w:r>
        <w:t xml:space="preserve">– A psychological thriller shot in Moscow, praised for its innovative use of lighting and sound design. Won Best Cinematography at the Russian National Film Awards.</w:t>
      </w:r>
    </w:p>
    <w:p>
      <w:pPr>
        <w:numPr>
          <w:ilvl w:val="0"/>
          <w:numId w:val="1005"/>
        </w:numPr>
        <w:pStyle w:val="Compact"/>
      </w:pPr>
      <w:r>
        <w:rPr>
          <w:bCs/>
          <w:b/>
        </w:rPr>
        <w:t xml:space="preserve">"Moscow Nights" (2013)</w:t>
      </w:r>
      <w:r>
        <w:t xml:space="preserve"> </w:t>
      </w:r>
      <w:r>
        <w:t xml:space="preserve">– A documentary series chronicling the daily lives of Muscovites, broadcasted on Russian state television and later streamed on Netflix.</w:t>
      </w:r>
    </w:p>
    <w:p>
      <w:pPr>
        <w:numPr>
          <w:ilvl w:val="0"/>
          <w:numId w:val="1005"/>
        </w:numPr>
        <w:pStyle w:val="Compact"/>
      </w:pPr>
      <w:r>
        <w:rPr>
          <w:bCs/>
          <w:b/>
        </w:rPr>
        <w:t xml:space="preserve">"The Last Symphony" (2021)</w:t>
      </w:r>
      <w:r>
        <w:t xml:space="preserve"> </w:t>
      </w:r>
      <w:r>
        <w:t xml:space="preserve">– A fictionalized account of a famous Soviet composer, co-directed with international collaborators. Highlighted at Cannes Film Festival's "Cinéma de la Plage" section.</w:t>
      </w:r>
    </w:p>
    <w:bookmarkEnd w:id="28"/>
    <w:bookmarkStart w:id="29" w:name="awards-and-recognition"/>
    <w:p>
      <w:pPr>
        <w:pStyle w:val="Heading3"/>
      </w:pPr>
      <w:r>
        <w:t xml:space="preserve">Awards and Recognition</w:t>
      </w:r>
    </w:p>
    <w:p>
      <w:pPr>
        <w:numPr>
          <w:ilvl w:val="0"/>
          <w:numId w:val="1006"/>
        </w:numPr>
        <w:pStyle w:val="Compact"/>
      </w:pPr>
      <w:r>
        <w:rPr>
          <w:bCs/>
          <w:b/>
        </w:rPr>
        <w:t xml:space="preserve">Best Director</w:t>
      </w:r>
      <w:r>
        <w:t xml:space="preserve">, Kinotavr Film Festival (2018) – For "Echoes of the Kremlin."</w:t>
      </w:r>
    </w:p>
    <w:p>
      <w:pPr>
        <w:numPr>
          <w:ilvl w:val="0"/>
          <w:numId w:val="1006"/>
        </w:numPr>
        <w:pStyle w:val="Compact"/>
      </w:pPr>
      <w:r>
        <w:rPr>
          <w:bCs/>
          <w:b/>
        </w:rPr>
        <w:t xml:space="preserve">Golden Lion Award</w:t>
      </w:r>
      <w:r>
        <w:t xml:space="preserve">, Moscow International Film Festival (2016) – For Outstanding Contribution to Russian Cinema.</w:t>
      </w:r>
    </w:p>
    <w:p>
      <w:pPr>
        <w:numPr>
          <w:ilvl w:val="0"/>
          <w:numId w:val="1006"/>
        </w:numPr>
        <w:pStyle w:val="Compact"/>
      </w:pPr>
      <w:r>
        <w:rPr>
          <w:bCs/>
          <w:b/>
        </w:rPr>
        <w:t xml:space="preserve">Russian National Film Award</w:t>
      </w:r>
      <w:r>
        <w:t xml:space="preserve"> </w:t>
      </w:r>
      <w:r>
        <w:t xml:space="preserve">– Best Cinematography (2015) for "The Silent Witness."</w:t>
      </w:r>
    </w:p>
    <w:p>
      <w:pPr>
        <w:numPr>
          <w:ilvl w:val="0"/>
          <w:numId w:val="1006"/>
        </w:numPr>
        <w:pStyle w:val="Compact"/>
      </w:pPr>
      <w:r>
        <w:rPr>
          <w:bCs/>
          <w:b/>
        </w:rPr>
        <w:t xml:space="preserve">Cinema of the World Award</w:t>
      </w:r>
      <w:r>
        <w:t xml:space="preserve">, Berlinale (2019) – Special Mention for Cultural Representation.</w:t>
      </w:r>
    </w:p>
    <w:bookmarkEnd w:id="29"/>
    <w:bookmarkStart w:id="30" w:name="technical-skills"/>
    <w:p>
      <w:pPr>
        <w:pStyle w:val="Heading3"/>
      </w:pPr>
      <w:r>
        <w:t xml:space="preserve">Technical Skills</w:t>
      </w:r>
    </w:p>
    <w:p>
      <w:pPr>
        <w:numPr>
          <w:ilvl w:val="0"/>
          <w:numId w:val="1007"/>
        </w:numPr>
        <w:pStyle w:val="Compact"/>
      </w:pPr>
      <w:r>
        <w:t xml:space="preserve">Proficient in Adobe Premiere Pro, DaVinci Resolve, and Final Cut Pro for editing and post-production.</w:t>
      </w:r>
    </w:p>
    <w:p>
      <w:pPr>
        <w:numPr>
          <w:ilvl w:val="0"/>
          <w:numId w:val="1007"/>
        </w:numPr>
        <w:pStyle w:val="Compact"/>
      </w:pPr>
      <w:r>
        <w:t xml:space="preserve">Expertise in cinematic techniques: lighting design, camera movement, and sound engineering tailored for Russian film aesthetics.</w:t>
      </w:r>
    </w:p>
    <w:p>
      <w:pPr>
        <w:numPr>
          <w:ilvl w:val="0"/>
          <w:numId w:val="1007"/>
        </w:numPr>
        <w:pStyle w:val="Compact"/>
      </w:pPr>
      <w:r>
        <w:t xml:space="preserve">Fluent in Russian (native) and English (proficient), with knowledge of basic Ukrainian and Polish for international collaborations.</w:t>
      </w:r>
    </w:p>
    <w:bookmarkEnd w:id="30"/>
    <w:bookmarkStart w:id="31" w:name="additional-information"/>
    <w:p>
      <w:pPr>
        <w:pStyle w:val="Heading3"/>
      </w:pPr>
      <w:r>
        <w:t xml:space="preserve">Additional Information</w:t>
      </w:r>
    </w:p>
    <w:p>
      <w:pPr>
        <w:numPr>
          <w:ilvl w:val="0"/>
          <w:numId w:val="1008"/>
        </w:numPr>
        <w:pStyle w:val="Compact"/>
      </w:pPr>
      <w:r>
        <w:rPr>
          <w:bCs/>
          <w:b/>
        </w:rPr>
        <w:t xml:space="preserve">Moscow Film Society Member</w:t>
      </w:r>
      <w:r>
        <w:t xml:space="preserve"> </w:t>
      </w:r>
      <w:r>
        <w:t xml:space="preserve">– Active participant in discussions on the future of Russian cinema and digital innovation.</w:t>
      </w:r>
    </w:p>
    <w:p>
      <w:pPr>
        <w:numPr>
          <w:ilvl w:val="0"/>
          <w:numId w:val="1008"/>
        </w:numPr>
        <w:pStyle w:val="Compact"/>
      </w:pPr>
      <w:r>
        <w:rPr>
          <w:bCs/>
          <w:b/>
        </w:rPr>
        <w:t xml:space="preserve">Guest Lecturer</w:t>
      </w:r>
      <w:r>
        <w:t xml:space="preserve"> </w:t>
      </w:r>
      <w:r>
        <w:t xml:space="preserve">– Delivered talks at the International Film Festival in Sochi (2020) on the role of directors in preserving cultural narratives.</w:t>
      </w:r>
    </w:p>
    <w:p>
      <w:pPr>
        <w:numPr>
          <w:ilvl w:val="0"/>
          <w:numId w:val="1008"/>
        </w:numPr>
        <w:pStyle w:val="Compact"/>
      </w:pPr>
      <w:r>
        <w:rPr>
          <w:bCs/>
          <w:b/>
        </w:rPr>
        <w:t xml:space="preserve">Certifications</w:t>
      </w:r>
      <w:r>
        <w:t xml:space="preserve">: Advanced Directing Workshop (VGIK, 2017), Digital Storytelling Certification (Coursera, 2021).</w:t>
      </w:r>
    </w:p>
    <w:bookmarkEnd w:id="31"/>
    <w:p>
      <w:pPr>
        <w:pStyle w:val="FirstParagraph"/>
      </w:pPr>
      <w:r>
        <w:t xml:space="preserve">© 2023 Anton V. Petrov | Curriculum Vitae for Film Director in Russia Moscow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ntonpetrovfilms.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antonpetrovfil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(Russia Moscow)</dc:title>
  <dc:creator/>
  <dc:language>en</dc:language>
  <cp:keywords/>
  <dcterms:created xsi:type="dcterms:W3CDTF">2026-06-03T12:54:08Z</dcterms:created>
  <dcterms:modified xsi:type="dcterms:W3CDTF">2026-06-03T12:54:08Z</dcterms:modified>
</cp:coreProperties>
</file>

<file path=docProps/custom.xml><?xml version="1.0" encoding="utf-8"?>
<Properties xmlns="http://schemas.openxmlformats.org/officeDocument/2006/custom-properties" xmlns:vt="http://schemas.openxmlformats.org/officeDocument/2006/docPropsVTypes"/>
</file>