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7" w:name="curriculum-vitae"/>
    <w:p>
      <w:pPr>
        <w:pStyle w:val="Heading1"/>
      </w:pPr>
      <w:r>
        <w:t xml:space="preserve">Curriculum Vitae</w:t>
      </w:r>
    </w:p>
    <w:bookmarkStart w:id="36" w:name="film-director-south-korea-seoul"/>
    <w:p>
      <w:pPr>
        <w:pStyle w:val="Heading2"/>
      </w:pPr>
      <w:r>
        <w:t xml:space="preserve">Film Director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Gangnam-daero, Gangnam-gu, Seoul, South Korea</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+82-10-XXXX-XXXX</w:t>
      </w:r>
    </w:p>
    <w:bookmarkEnd w:id="20"/>
    <w:bookmarkStart w:id="21" w:name="professional-summary"/>
    <w:p>
      <w:pPr>
        <w:pStyle w:val="Heading3"/>
      </w:pPr>
      <w:r>
        <w:t xml:space="preserve">Professional Summary</w:t>
      </w:r>
    </w:p>
    <w:p>
      <w:pPr>
        <w:pStyle w:val="FirstParagraph"/>
      </w:pPr>
      <w:r>
        <w:t xml:space="preserve">A seasoned Film Director based in South Korea, Seoul, with over a decade of experience crafting compelling narratives that reflect the cultural richness and cinematic innovation of the Korean film industry. Specializing in both feature films and short films, my work has been showcased at international festivals while maintaining a strong connection to South Korea's vibrant creative ecosystem. Committed to storytelling that resonates globally yet rooted in local authenticity, I aim to contribute to the legacy of South Korea's cinematic excellence.</w:t>
      </w:r>
    </w:p>
    <w:bookmarkEnd w:id="21"/>
    <w:bookmarkStart w:id="22" w:name="education"/>
    <w:p>
      <w:pPr>
        <w:pStyle w:val="Heading3"/>
      </w:pPr>
      <w:r>
        <w:t xml:space="preserve">Education</w:t>
      </w:r>
    </w:p>
    <w:p>
      <w:pPr>
        <w:pStyle w:val="FirstParagraph"/>
      </w:pPr>
      <w:r>
        <w:rPr>
          <w:bCs/>
          <w:b/>
        </w:rPr>
        <w:t xml:space="preserve">Korea National University of Arts</w:t>
      </w:r>
      <w:r>
        <w:t xml:space="preserve">, Seoul, South Korea</w:t>
      </w:r>
    </w:p>
    <w:p>
      <w:pPr>
        <w:pStyle w:val="BodyText"/>
      </w:pPr>
      <w:r>
        <w:t xml:space="preserve">MFA in Film and Television Directing | Graduated: 2015</w:t>
      </w:r>
    </w:p>
    <w:p>
      <w:pPr>
        <w:numPr>
          <w:ilvl w:val="0"/>
          <w:numId w:val="1001"/>
        </w:numPr>
        <w:pStyle w:val="Compact"/>
      </w:pPr>
      <w:r>
        <w:t xml:space="preserve">Specialized in narrative structure and visual storytelling.</w:t>
      </w:r>
    </w:p>
    <w:p>
      <w:pPr>
        <w:numPr>
          <w:ilvl w:val="0"/>
          <w:numId w:val="1001"/>
        </w:numPr>
        <w:pStyle w:val="Compact"/>
      </w:pPr>
      <w:r>
        <w:t xml:space="preserve">Received the "Best Director Award" for a short film project titled "Urban Echoes."</w:t>
      </w:r>
    </w:p>
    <w:p>
      <w:pPr>
        <w:pStyle w:val="FirstParagraph"/>
      </w:pPr>
      <w:r>
        <w:rPr>
          <w:bCs/>
          <w:b/>
        </w:rPr>
        <w:t xml:space="preserve">Seoul Institute of the Arts</w:t>
      </w:r>
      <w:r>
        <w:t xml:space="preserve">, Seoul, South Korea</w:t>
      </w:r>
    </w:p>
    <w:p>
      <w:pPr>
        <w:pStyle w:val="BodyText"/>
      </w:pPr>
      <w:r>
        <w:t xml:space="preserve">Bachelor’s Degree in Performing Arts | Graduated: 2012</w:t>
      </w:r>
    </w:p>
    <w:p>
      <w:pPr>
        <w:numPr>
          <w:ilvl w:val="0"/>
          <w:numId w:val="1002"/>
        </w:numPr>
        <w:pStyle w:val="Compact"/>
      </w:pPr>
      <w:r>
        <w:t xml:space="preserve">Focus on scriptwriting and production management.</w:t>
      </w:r>
    </w:p>
    <w:p>
      <w:pPr>
        <w:numPr>
          <w:ilvl w:val="0"/>
          <w:numId w:val="1002"/>
        </w:numPr>
        <w:pStyle w:val="Compact"/>
      </w:pPr>
      <w:r>
        <w:t xml:space="preserve">Participated in collaborative projects with local film studios in South Korea.</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Korean Cinema Collective</w:t>
      </w:r>
      <w:r>
        <w:t xml:space="preserve">, Seoul, South Korea | 2018 – Present</w:t>
      </w:r>
    </w:p>
    <w:p>
      <w:pPr>
        <w:numPr>
          <w:ilvl w:val="0"/>
          <w:numId w:val="1003"/>
        </w:numPr>
        <w:pStyle w:val="Compact"/>
      </w:pPr>
      <w:r>
        <w:t xml:space="preserve">Directed the feature film "City of Shadows" (2021), a critically acclaimed drama set in Seoul that explored themes of urban isolation and human resilience.</w:t>
      </w:r>
    </w:p>
    <w:p>
      <w:pPr>
        <w:numPr>
          <w:ilvl w:val="0"/>
          <w:numId w:val="1003"/>
        </w:numPr>
        <w:pStyle w:val="Compact"/>
      </w:pPr>
      <w:r>
        <w:t xml:space="preserve">Collaborated with renowned Korean cinematographers to create visually striking sequences for the film, which premiered at the Busan International Film Festival.</w:t>
      </w:r>
    </w:p>
    <w:p>
      <w:pPr>
        <w:numPr>
          <w:ilvl w:val="0"/>
          <w:numId w:val="1003"/>
        </w:numPr>
        <w:pStyle w:val="Compact"/>
      </w:pPr>
      <w:r>
        <w:t xml:space="preserve">Managed a team of 50+ crew members, overseeing pre-production, production, and post-production phases in South Korea.</w:t>
      </w:r>
    </w:p>
    <w:bookmarkEnd w:id="23"/>
    <w:bookmarkStart w:id="24" w:name="assistant-director"/>
    <w:p>
      <w:pPr>
        <w:pStyle w:val="Heading4"/>
      </w:pPr>
      <w:r>
        <w:t xml:space="preserve">Assistant Director</w:t>
      </w:r>
    </w:p>
    <w:p>
      <w:pPr>
        <w:pStyle w:val="FirstParagraph"/>
      </w:pPr>
      <w:r>
        <w:rPr>
          <w:bCs/>
          <w:b/>
        </w:rPr>
        <w:t xml:space="preserve">Busan Production Studio</w:t>
      </w:r>
      <w:r>
        <w:t xml:space="preserve">, Busan, South Korea | 2015 – 2018</w:t>
      </w:r>
    </w:p>
    <w:p>
      <w:pPr>
        <w:numPr>
          <w:ilvl w:val="0"/>
          <w:numId w:val="1004"/>
        </w:numPr>
        <w:pStyle w:val="Compact"/>
      </w:pPr>
      <w:r>
        <w:t xml:space="preserve">Supported directors on projects such as "Echoes of the Past" (2017), a historical drama set in the Gyeongbokgung Palace region.</w:t>
      </w:r>
    </w:p>
    <w:p>
      <w:pPr>
        <w:numPr>
          <w:ilvl w:val="0"/>
          <w:numId w:val="1004"/>
        </w:numPr>
        <w:pStyle w:val="Compact"/>
      </w:pPr>
      <w:r>
        <w:t xml:space="preserve">Coordinated with local actors and production crews to ensure seamless execution of scenes in South Korea’s traditional and modern settings.</w:t>
      </w:r>
    </w:p>
    <w:bookmarkEnd w:id="24"/>
    <w:bookmarkStart w:id="25" w:name="freelance-director"/>
    <w:p>
      <w:pPr>
        <w:pStyle w:val="Heading4"/>
      </w:pPr>
      <w:r>
        <w:t xml:space="preserve">Freelance Director</w:t>
      </w:r>
    </w:p>
    <w:p>
      <w:pPr>
        <w:pStyle w:val="FirstParagraph"/>
      </w:pPr>
      <w:r>
        <w:rPr>
          <w:bCs/>
          <w:b/>
        </w:rPr>
        <w:t xml:space="preserve">Independent Projects</w:t>
      </w:r>
      <w:r>
        <w:t xml:space="preserve">, Seoul, South Korea | 2012 – 2015</w:t>
      </w:r>
    </w:p>
    <w:p>
      <w:pPr>
        <w:numPr>
          <w:ilvl w:val="0"/>
          <w:numId w:val="1005"/>
        </w:numPr>
        <w:pStyle w:val="Compact"/>
      </w:pPr>
      <w:r>
        <w:t xml:space="preserve">Directed short films like "Neon Nights" (2014) and "Museum of Memory" (2013), both filmed in Seoul and screened at the Jeonju International Film Festival.</w:t>
      </w:r>
    </w:p>
    <w:p>
      <w:pPr>
        <w:numPr>
          <w:ilvl w:val="0"/>
          <w:numId w:val="1005"/>
        </w:numPr>
        <w:pStyle w:val="Compact"/>
      </w:pPr>
      <w:r>
        <w:t xml:space="preserve">Focused on experimental storytelling techniques that blend Korean folklore with contemporary themes.</w:t>
      </w:r>
    </w:p>
    <w:bookmarkEnd w:id="25"/>
    <w:bookmarkEnd w:id="26"/>
    <w:bookmarkStart w:id="27" w:name="skills"/>
    <w:p>
      <w:pPr>
        <w:pStyle w:val="Heading3"/>
      </w:pPr>
      <w:r>
        <w:t xml:space="preserve">Skills</w:t>
      </w:r>
    </w:p>
    <w:p>
      <w:pPr>
        <w:numPr>
          <w:ilvl w:val="0"/>
          <w:numId w:val="1006"/>
        </w:numPr>
        <w:pStyle w:val="Compact"/>
      </w:pPr>
      <w:r>
        <w:rPr>
          <w:bCs/>
          <w:b/>
        </w:rPr>
        <w:t xml:space="preserve">Cinematography:</w:t>
      </w:r>
      <w:r>
        <w:t xml:space="preserve"> </w:t>
      </w:r>
      <w:r>
        <w:t xml:space="preserve">Proficient in camera operation, lighting design, and composition for both film and digital formats.</w:t>
      </w:r>
    </w:p>
    <w:p>
      <w:pPr>
        <w:numPr>
          <w:ilvl w:val="0"/>
          <w:numId w:val="1006"/>
        </w:numPr>
        <w:pStyle w:val="Compact"/>
      </w:pPr>
      <w:r>
        <w:rPr>
          <w:bCs/>
          <w:b/>
        </w:rPr>
        <w:t xml:space="preserve">Scriptwriting:</w:t>
      </w:r>
      <w:r>
        <w:t xml:space="preserve"> </w:t>
      </w:r>
      <w:r>
        <w:t xml:space="preserve">Expertise in developing original scripts with cultural depth, particularly those centered on South Korean societal dynamics.</w:t>
      </w:r>
    </w:p>
    <w:p>
      <w:pPr>
        <w:numPr>
          <w:ilvl w:val="0"/>
          <w:numId w:val="1006"/>
        </w:numPr>
        <w:pStyle w:val="Compact"/>
      </w:pPr>
      <w:r>
        <w:rPr>
          <w:bCs/>
          <w:b/>
        </w:rPr>
        <w:t xml:space="preserve">Post-Production:</w:t>
      </w:r>
      <w:r>
        <w:t xml:space="preserve"> </w:t>
      </w:r>
      <w:r>
        <w:t xml:space="preserve">Skilled in editing software (Adobe Premiere Pro, DaVinci Resolve) and sound design for cinematic storytelling.</w:t>
      </w:r>
    </w:p>
    <w:p>
      <w:pPr>
        <w:numPr>
          <w:ilvl w:val="0"/>
          <w:numId w:val="1006"/>
        </w:numPr>
        <w:pStyle w:val="Compact"/>
      </w:pPr>
      <w:r>
        <w:rPr>
          <w:bCs/>
          <w:b/>
        </w:rPr>
        <w:t xml:space="preserve">Cultural Insight:</w:t>
      </w:r>
      <w:r>
        <w:t xml:space="preserve"> </w:t>
      </w:r>
      <w:r>
        <w:t xml:space="preserve">Deep understanding of South Korea’s film industry, including trends, festivals (e.g., Busan, Jeonju), and audience preferences.</w:t>
      </w:r>
    </w:p>
    <w:p>
      <w:pPr>
        <w:numPr>
          <w:ilvl w:val="0"/>
          <w:numId w:val="1006"/>
        </w:numPr>
        <w:pStyle w:val="Compact"/>
      </w:pPr>
      <w:r>
        <w:rPr>
          <w:bCs/>
          <w:b/>
        </w:rPr>
        <w:t xml:space="preserve">Team Leadership:</w:t>
      </w:r>
      <w:r>
        <w:t xml:space="preserve"> </w:t>
      </w:r>
      <w:r>
        <w:t xml:space="preserve">Proven ability to lead diverse teams in fast-paced environments typical of South Korean film productions.</w:t>
      </w:r>
    </w:p>
    <w:bookmarkEnd w:id="27"/>
    <w:bookmarkStart w:id="28" w:name="awards-and-recognition"/>
    <w:p>
      <w:pPr>
        <w:pStyle w:val="Heading3"/>
      </w:pPr>
      <w:r>
        <w:t xml:space="preserve">Awards and Recognition</w:t>
      </w:r>
    </w:p>
    <w:p>
      <w:pPr>
        <w:pStyle w:val="FirstParagraph"/>
      </w:pPr>
      <w:r>
        <w:rPr>
          <w:bCs/>
          <w:b/>
        </w:rPr>
        <w:t xml:space="preserve">Best Director – Busan International Film Festival</w:t>
      </w:r>
      <w:r>
        <w:t xml:space="preserve"> </w:t>
      </w:r>
      <w:r>
        <w:t xml:space="preserve">(2021) for "City of Shadows."</w:t>
      </w:r>
    </w:p>
    <w:p>
      <w:pPr>
        <w:pStyle w:val="BodyText"/>
      </w:pPr>
      <w:r>
        <w:rPr>
          <w:bCs/>
          <w:b/>
        </w:rPr>
        <w:t xml:space="preserve">Korean New Directors’ Award</w:t>
      </w:r>
      <w:r>
        <w:t xml:space="preserve"> </w:t>
      </w:r>
      <w:r>
        <w:t xml:space="preserve">(2019) by the Korean Film Council for emerging talent in South Korea.</w:t>
      </w:r>
    </w:p>
    <w:p>
      <w:pPr>
        <w:pStyle w:val="BodyText"/>
      </w:pPr>
      <w:r>
        <w:rPr>
          <w:bCs/>
          <w:b/>
        </w:rPr>
        <w:t xml:space="preserve">Jeonju International Film Festival – Special Mention</w:t>
      </w:r>
      <w:r>
        <w:t xml:space="preserve"> </w:t>
      </w:r>
      <w:r>
        <w:t xml:space="preserve">(2014) for "Neon Nights."</w:t>
      </w:r>
    </w:p>
    <w:p>
      <w:pPr>
        <w:pStyle w:val="BodyText"/>
      </w:pPr>
      <w:r>
        <w:rPr>
          <w:bCs/>
          <w:b/>
        </w:rPr>
        <w:t xml:space="preserve">National Arts Foundation Grant</w:t>
      </w:r>
      <w:r>
        <w:t xml:space="preserve"> </w:t>
      </w:r>
      <w:r>
        <w:t xml:space="preserve">(2017) to support a documentary project exploring Seoul’s urban transformation.</w:t>
      </w:r>
    </w:p>
    <w:bookmarkEnd w:id="28"/>
    <w:bookmarkStart w:id="32" w:name="projectsportfolio-highlights"/>
    <w:p>
      <w:pPr>
        <w:pStyle w:val="Heading3"/>
      </w:pPr>
      <w:r>
        <w:t xml:space="preserve">Projects/Portfolio Highlights</w:t>
      </w:r>
    </w:p>
    <w:bookmarkStart w:id="29" w:name="city-of-shadows-2021"/>
    <w:p>
      <w:pPr>
        <w:pStyle w:val="Heading4"/>
      </w:pPr>
      <w:r>
        <w:t xml:space="preserve">"City of Shadows" (2021)</w:t>
      </w:r>
    </w:p>
    <w:p>
      <w:pPr>
        <w:pStyle w:val="FirstParagraph"/>
      </w:pPr>
      <w:r>
        <w:t xml:space="preserve">A dramatic exploration of Seoul’s nightlife, blending gritty realism with poetic visuals. The film was distributed nationally in South Korea and received critical acclaim for its portrayal of modern urban life.</w:t>
      </w:r>
    </w:p>
    <w:bookmarkEnd w:id="29"/>
    <w:bookmarkStart w:id="30" w:name="neon-nights-2014"/>
    <w:p>
      <w:pPr>
        <w:pStyle w:val="Heading4"/>
      </w:pPr>
      <w:r>
        <w:t xml:space="preserve">"Neon Nights" (2014)</w:t>
      </w:r>
    </w:p>
    <w:p>
      <w:pPr>
        <w:pStyle w:val="FirstParagraph"/>
      </w:pPr>
      <w:r>
        <w:t xml:space="preserve">A short film shot in the bustling streets of Gangnam, highlighting the contrast between technological advancement and human connection. Screened at international festivals, including the Toronto International Film Festival.</w:t>
      </w:r>
    </w:p>
    <w:bookmarkEnd w:id="30"/>
    <w:bookmarkStart w:id="31" w:name="documentary-series-seoul-stories"/>
    <w:p>
      <w:pPr>
        <w:pStyle w:val="Heading4"/>
      </w:pPr>
      <w:r>
        <w:t xml:space="preserve">Documentary Series: "Seoul Stories"</w:t>
      </w:r>
    </w:p>
    <w:p>
      <w:pPr>
        <w:pStyle w:val="FirstParagraph"/>
      </w:pPr>
      <w:r>
        <w:t xml:space="preserve">A 5-part series documenting everyday life in Seoul’s neighborhoods, co-directed with a team of local filmmakers. Broadcast on KBS and streamed on V LIVE.</w:t>
      </w:r>
    </w:p>
    <w:bookmarkEnd w:id="31"/>
    <w:bookmarkEnd w:id="32"/>
    <w:bookmarkStart w:id="33" w:name="language-proficiency"/>
    <w:p>
      <w:pPr>
        <w:pStyle w:val="Heading3"/>
      </w:pPr>
      <w:r>
        <w:t xml:space="preserve">Language Proficiency</w:t>
      </w:r>
    </w:p>
    <w:p>
      <w:pPr>
        <w:numPr>
          <w:ilvl w:val="0"/>
          <w:numId w:val="1007"/>
        </w:numPr>
        <w:pStyle w:val="Compact"/>
      </w:pPr>
      <w:r>
        <w:t xml:space="preserve">Korean – Native speaker</w:t>
      </w:r>
    </w:p>
    <w:p>
      <w:pPr>
        <w:numPr>
          <w:ilvl w:val="0"/>
          <w:numId w:val="1007"/>
        </w:numPr>
        <w:pStyle w:val="Compact"/>
      </w:pPr>
      <w:r>
        <w:t xml:space="preserve">English – Fluent (TOEFL: 110/120)</w:t>
      </w:r>
    </w:p>
    <w:bookmarkEnd w:id="33"/>
    <w:bookmarkStart w:id="34" w:name="certifications"/>
    <w:p>
      <w:pPr>
        <w:pStyle w:val="Heading3"/>
      </w:pPr>
      <w:r>
        <w:t xml:space="preserve">Certifications</w:t>
      </w:r>
    </w:p>
    <w:p>
      <w:pPr>
        <w:pStyle w:val="FirstParagraph"/>
      </w:pPr>
      <w:r>
        <w:rPr>
          <w:bCs/>
          <w:b/>
        </w:rPr>
        <w:t xml:space="preserve">Advanced Film Production Certificate</w:t>
      </w:r>
      <w:r>
        <w:t xml:space="preserve">, Korean Film Academy (2020)</w:t>
      </w:r>
    </w:p>
    <w:p>
      <w:pPr>
        <w:pStyle w:val="BodyText"/>
      </w:pPr>
      <w:r>
        <w:rPr>
          <w:bCs/>
          <w:b/>
        </w:rPr>
        <w:t xml:space="preserve">Adobe Premiere Pro Certification</w:t>
      </w:r>
      <w:r>
        <w:t xml:space="preserve"> </w:t>
      </w:r>
      <w:r>
        <w:t xml:space="preserve">(2019)</w:t>
      </w:r>
    </w:p>
    <w:bookmarkEnd w:id="34"/>
    <w:bookmarkStart w:id="35" w:name="references"/>
    <w:p>
      <w:pPr>
        <w:pStyle w:val="Heading3"/>
      </w:pPr>
      <w:r>
        <w:t xml:space="preserve">References</w:t>
      </w:r>
    </w:p>
    <w:p>
      <w:pPr>
        <w:pStyle w:val="FirstParagraph"/>
      </w:pPr>
      <w:r>
        <w:t xml:space="preserve">Available upon request. Contact: your.email@domain.com.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2026-06-04T00:59:18Z</dcterms:created>
  <dcterms:modified xsi:type="dcterms:W3CDTF">2026-06-04T00:59:18Z</dcterms:modified>
</cp:coreProperties>
</file>

<file path=docProps/custom.xml><?xml version="1.0" encoding="utf-8"?>
<Properties xmlns="http://schemas.openxmlformats.org/officeDocument/2006/custom-properties" xmlns:vt="http://schemas.openxmlformats.org/officeDocument/2006/docPropsVTypes"/>
</file>