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(Australia</w:t>
      </w:r>
      <w:r>
        <w:t xml:space="preserve"> </w:t>
      </w:r>
      <w:r>
        <w:t xml:space="preserve">Brisbane)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financial-analyst-australia-brisbane"/>
    <w:p>
      <w:pPr>
        <w:pStyle w:val="Heading2"/>
      </w:pPr>
      <w:r>
        <w:t xml:space="preserve">Financial Analyst | Australia Brisbane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[X years] of experience in financial modeling, budgeting, and strategic decision-making. Specializing in supporting businesses across Australia Brisbane with data-driven insights to optimize financial performance. Adept at analyzing market trends, forecasting outcomes, and providing actionable recommendations to stakeholders. Committed to delivering value through rigorous analysis and a strong understanding of the dynamic economic landscape in Queensland.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Commerce (Accounting)</w:t>
      </w:r>
      <w:r>
        <w:t xml:space="preserve">, University of Queensland, Brisbane, Australia. Graduated: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Finance</w:t>
      </w:r>
      <w:r>
        <w:t xml:space="preserve">, Australian National University, Canberra, Australia. Graduated: [Year].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b25bcbe902a64e831c4e7b15611e17bbd66549f"/>
    <w:p>
      <w:pPr>
        <w:pStyle w:val="Heading4"/>
      </w:pPr>
      <w:r>
        <w:t xml:space="preserve">Financial Analyst | ABC Corporation (Brisbane)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Conducted in-depth financial analysis to support business strategy and investment decisions for clients across Queensland.</w:t>
      </w:r>
    </w:p>
    <w:p>
      <w:pPr>
        <w:numPr>
          <w:ilvl w:val="0"/>
          <w:numId w:val="1002"/>
        </w:numPr>
        <w:pStyle w:val="Compact"/>
      </w:pPr>
      <w:r>
        <w:t xml:space="preserve">Developed and maintained complex financial models to forecast revenue, costs, and profitability for multiple projects in the construction and technology sectors.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prepare budget forecasts and monitor variances, ensuring alignment with organizational goals.</w:t>
      </w:r>
    </w:p>
    <w:p>
      <w:pPr>
        <w:numPr>
          <w:ilvl w:val="0"/>
          <w:numId w:val="1002"/>
        </w:numPr>
        <w:pStyle w:val="Compact"/>
      </w:pPr>
      <w:r>
        <w:t xml:space="preserve">Produced comprehensive reports for senior management, highlighting key insights and recommending cost-saving measures.</w:t>
      </w:r>
    </w:p>
    <w:bookmarkEnd w:id="23"/>
    <w:bookmarkStart w:id="24" w:name="Xa00039bd2472fdafc6aa74c2f1f8afb2f0f22cc"/>
    <w:p>
      <w:pPr>
        <w:pStyle w:val="Heading4"/>
      </w:pPr>
      <w:r>
        <w:t xml:space="preserve">Junior Financial Analyst | XYZ Solutions (Brisbane)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Assisted in preparing financial statements and conducting variance analysis for small to medium-sized enterprises in Brisbane.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new financial systems to improve data accuracy and reporting efficiency.</w:t>
      </w:r>
    </w:p>
    <w:p>
      <w:pPr>
        <w:numPr>
          <w:ilvl w:val="0"/>
          <w:numId w:val="1003"/>
        </w:numPr>
        <w:pStyle w:val="Compact"/>
      </w:pPr>
      <w:r>
        <w:t xml:space="preserve">Provided training to team members on Excel-based financial modeling and data visualization tools.</w:t>
      </w:r>
    </w:p>
    <w:bookmarkEnd w:id="24"/>
    <w:bookmarkStart w:id="25" w:name="internship-pqr-consulting-brisbane"/>
    <w:p>
      <w:pPr>
        <w:pStyle w:val="Heading4"/>
      </w:pPr>
      <w:r>
        <w:t xml:space="preserve">Internship | PQR Consulting (Brisbane)</w:t>
      </w:r>
    </w:p>
    <w:p>
      <w:pPr>
        <w:pStyle w:val="FirstParagraph"/>
      </w:pPr>
      <w:r>
        <w:rPr>
          <w:iCs/>
          <w:i/>
        </w:rPr>
        <w:t xml:space="preserve">December 2016 – February 2017</w:t>
      </w:r>
    </w:p>
    <w:p>
      <w:pPr>
        <w:numPr>
          <w:ilvl w:val="0"/>
          <w:numId w:val="1004"/>
        </w:numPr>
        <w:pStyle w:val="Compact"/>
      </w:pPr>
      <w:r>
        <w:t xml:space="preserve">Conducted market research to evaluate investment opportunities in the Australian mining sector.</w:t>
      </w:r>
    </w:p>
    <w:p>
      <w:pPr>
        <w:numPr>
          <w:ilvl w:val="0"/>
          <w:numId w:val="1004"/>
        </w:numPr>
        <w:pStyle w:val="Compact"/>
      </w:pPr>
      <w:r>
        <w:t xml:space="preserve">Prepared presentations for clients on financial risk assessments and ROI projections.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Modeling:</w:t>
      </w:r>
      <w:r>
        <w:t xml:space="preserve"> </w:t>
      </w:r>
      <w:r>
        <w:t xml:space="preserve">Advanced proficiency in building and interpreting models for forecasting, valuation, and scenario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Expertise in using Excel, SQL, and Power BI to extract insights from large datasets.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Budgeting &amp; Forecasting:</w:t>
      </w:r>
      <w:r>
        <w:t xml:space="preserve"> </w:t>
      </w:r>
      <w:r>
        <w:t xml:space="preserve">Proven ability to create accurate budgets and financial forecasts for organizations of varying sizes.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Cash Flow Management:</w:t>
      </w:r>
      <w:r>
        <w:t xml:space="preserve"> </w:t>
      </w:r>
      <w:r>
        <w:t xml:space="preserve">Strong understanding of liquidity management and working capital optimization.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Skilled in assessing economic trends, industry benchmarks, and competitor performance in Australia Brisbane.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written and verbal communication skills to present complex financial concepts to non-technical audiences.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(Chartered Financial Analyst) Level II</w:t>
      </w:r>
      <w:r>
        <w:t xml:space="preserve">, CFA Institute. Completed: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CPA (Certified Practising Accountant)</w:t>
      </w:r>
      <w:r>
        <w:t xml:space="preserve">, Australian Society of CPAs. Registered: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Excel Certification</w:t>
      </w:r>
      <w:r>
        <w:t xml:space="preserve">, Coursera. Completed: [Year].</w:t>
      </w:r>
    </w:p>
    <w:bookmarkEnd w:id="28"/>
    <w:bookmarkStart w:id="29" w:name="projects-and-achievements"/>
    <w:p>
      <w:pPr>
        <w:pStyle w:val="Heading3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Optimizing Cost Efficiency for a Brisbane-Based Retail Chain:</w:t>
      </w:r>
      <w:r>
        <w:t xml:space="preserve"> </w:t>
      </w:r>
      <w:r>
        <w:t xml:space="preserve">Led a project to analyze operational expenses, resulting in a 15% reduction in costs through process re-engineering and vendor renegotiation.</w:t>
      </w:r>
    </w:p>
    <w:p>
      <w:pPr>
        <w:pStyle w:val="BodyText"/>
      </w:pPr>
      <w:r>
        <w:rPr>
          <w:bCs/>
          <w:b/>
        </w:rPr>
        <w:t xml:space="preserve">Brisbane Infrastructure Investment Analysis:</w:t>
      </w:r>
      <w:r>
        <w:t xml:space="preserve"> </w:t>
      </w:r>
      <w:r>
        <w:t xml:space="preserve">Authored a report evaluating the financial viability of renewable energy projects in Queensland, which was cited by local government stakeholders.</w:t>
      </w:r>
    </w:p>
    <w:p>
      <w:pPr>
        <w:pStyle w:val="BodyText"/>
      </w:pPr>
      <w:r>
        <w:rPr>
          <w:bCs/>
          <w:b/>
        </w:rPr>
        <w:t xml:space="preserve">Financial Training Program for SMEs:</w:t>
      </w:r>
      <w:r>
        <w:t xml:space="preserve"> </w:t>
      </w:r>
      <w:r>
        <w:t xml:space="preserve">Developed and delivered workshops on budgeting and cash flow management to 50+ small businesses in Brisbane, enhancing their financial literacy.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Australian Institute of Management (AIM) – Member since [Year].</w:t>
      </w:r>
    </w:p>
    <w:p>
      <w:pPr>
        <w:numPr>
          <w:ilvl w:val="0"/>
          <w:numId w:val="1007"/>
        </w:numPr>
        <w:pStyle w:val="Compact"/>
      </w:pPr>
      <w:r>
        <w:t xml:space="preserve">Brisbane Financial Analysts Network – Active participant in monthly industry forums.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Curriculum Vitae is tailored for a Financial Analyst role in Australia Brisbane, emphasizing local expertise and industry-specific skills.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(Australia Brisbane)</dc:title>
  <dc:creator/>
  <dc:language>en</dc:language>
  <cp:keywords/>
  <dcterms:created xsi:type="dcterms:W3CDTF">2025-12-03T07:12:43Z</dcterms:created>
  <dcterms:modified xsi:type="dcterms:W3CDTF">2025-12-03T07:12:43Z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