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(Ethiopia</w:t>
      </w:r>
      <w:r>
        <w:t xml:space="preserve"> </w:t>
      </w:r>
      <w:r>
        <w:t xml:space="preserve">Addis</w:t>
      </w:r>
      <w:r>
        <w:t xml:space="preserve"> </w:t>
      </w:r>
      <w:r>
        <w:t xml:space="preserve">Ababa)</w:t>
      </w:r>
    </w:p>
    <w:bookmarkStart w:id="35" w:name="curriculum-vitae"/>
    <w:p>
      <w:pPr>
        <w:pStyle w:val="Heading1"/>
      </w:pPr>
      <w:r>
        <w:t xml:space="preserve">Curriculum Vitae</w:t>
      </w:r>
    </w:p>
    <w:bookmarkStart w:id="20" w:name="financial-analyst"/>
    <w:p>
      <w:pPr>
        <w:pStyle w:val="Heading2"/>
      </w:pPr>
      <w:r>
        <w:t xml:space="preserve">Financial Analyst</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+251 912 345 678</w:t>
      </w:r>
    </w:p>
    <w:p>
      <w:pPr>
        <w:pStyle w:val="BodyText"/>
      </w:pPr>
      <w:r>
        <w:rPr>
          <w:bCs/>
          <w:b/>
        </w:rPr>
        <w:t xml:space="preserve">Location:</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detail-oriented Financial Analyst with [X years] of experience in analyzing financial data, optimizing business strategies, and supporting decision-making processes. Proven expertise in financial modeling, budgeting, forecasting, and risk assessment tailored to the dynamic economic landscape of Ethiopia Addis Ababa. Committed to delivering actionable insights that drive sustainable growth for organizations operating in Ethiopia's evolving markets.</w:t>
      </w:r>
    </w:p>
    <w:bookmarkEnd w:id="21"/>
    <w:bookmarkStart w:id="24" w:name="work-experience"/>
    <w:p>
      <w:pPr>
        <w:pStyle w:val="Heading2"/>
      </w:pPr>
      <w:r>
        <w:t xml:space="preserve">Work Experience</w:t>
      </w:r>
    </w:p>
    <w:bookmarkStart w:id="22" w:name="financial-analyst-1"/>
    <w:p>
      <w:pPr>
        <w:pStyle w:val="Heading3"/>
      </w:pPr>
      <w:r>
        <w:t xml:space="preserve">Financial Analyst</w:t>
      </w:r>
    </w:p>
    <w:p>
      <w:pPr>
        <w:pStyle w:val="FirstParagraph"/>
      </w:pPr>
      <w:r>
        <w:rPr>
          <w:bCs/>
          <w:b/>
        </w:rPr>
        <w:t xml:space="preserve">Commercial Bank of Ethiopia (CBE)</w:t>
      </w:r>
    </w:p>
    <w:p>
      <w:pPr>
        <w:pStyle w:val="BodyText"/>
      </w:pPr>
      <w:r>
        <w:rPr>
          <w:iCs/>
          <w:i/>
        </w:rPr>
        <w:t xml:space="preserve">Addis Ababa, Ethiopia | January 2020 – Present</w:t>
      </w:r>
    </w:p>
    <w:p>
      <w:pPr>
        <w:numPr>
          <w:ilvl w:val="0"/>
          <w:numId w:val="1001"/>
        </w:numPr>
        <w:pStyle w:val="Compact"/>
      </w:pPr>
      <w:r>
        <w:t xml:space="preserve">Conducted in-depth financial analysis of loan portfolios, identifying trends and risks to support credit decision-making processes.</w:t>
      </w:r>
    </w:p>
    <w:p>
      <w:pPr>
        <w:numPr>
          <w:ilvl w:val="0"/>
          <w:numId w:val="1001"/>
        </w:numPr>
        <w:pStyle w:val="Compact"/>
      </w:pPr>
      <w:r>
        <w:t xml:space="preserve">Developed and maintained financial models to forecast revenue, expenses, and capital requirements for various banking operations in Ethiopia.</w:t>
      </w:r>
    </w:p>
    <w:p>
      <w:pPr>
        <w:numPr>
          <w:ilvl w:val="0"/>
          <w:numId w:val="1001"/>
        </w:numPr>
        <w:pStyle w:val="Compact"/>
      </w:pPr>
      <w:r>
        <w:t xml:space="preserve">Collaborated with department heads to prepare budgetary plans aligned with the bank’s strategic goals in Addis Ababa.</w:t>
      </w:r>
    </w:p>
    <w:p>
      <w:pPr>
        <w:numPr>
          <w:ilvl w:val="0"/>
          <w:numId w:val="1001"/>
        </w:numPr>
        <w:pStyle w:val="Compact"/>
      </w:pPr>
      <w:r>
        <w:t xml:space="preserve">Provided data-driven recommendations to enhance operational efficiency and profitability, contributing to a 15% reduction in overhead costs over two years.</w:t>
      </w:r>
    </w:p>
    <w:p>
      <w:pPr>
        <w:numPr>
          <w:ilvl w:val="0"/>
          <w:numId w:val="1001"/>
        </w:numPr>
        <w:pStyle w:val="Compact"/>
      </w:pPr>
      <w:r>
        <w:t xml:space="preserve">Monitored macroeconomic indicators affecting the Ethiopian financial sector, ensuring alignment with local regulatory frameworks.</w:t>
      </w:r>
    </w:p>
    <w:bookmarkEnd w:id="22"/>
    <w:bookmarkStart w:id="23" w:name="financial-analyst-intern"/>
    <w:p>
      <w:pPr>
        <w:pStyle w:val="Heading3"/>
      </w:pPr>
      <w:r>
        <w:t xml:space="preserve">Financial Analyst Intern</w:t>
      </w:r>
    </w:p>
    <w:p>
      <w:pPr>
        <w:pStyle w:val="FirstParagraph"/>
      </w:pPr>
      <w:r>
        <w:rPr>
          <w:bCs/>
          <w:b/>
        </w:rPr>
        <w:t xml:space="preserve">Abyssinia Bank PLC</w:t>
      </w:r>
    </w:p>
    <w:p>
      <w:pPr>
        <w:pStyle w:val="BodyText"/>
      </w:pPr>
      <w:r>
        <w:rPr>
          <w:iCs/>
          <w:i/>
        </w:rPr>
        <w:t xml:space="preserve">Addis Ababa, Ethiopia | June 2018 – December 2019</w:t>
      </w:r>
    </w:p>
    <w:p>
      <w:pPr>
        <w:numPr>
          <w:ilvl w:val="0"/>
          <w:numId w:val="1002"/>
        </w:numPr>
        <w:pStyle w:val="Compact"/>
      </w:pPr>
      <w:r>
        <w:t xml:space="preserve">Assisted in preparing monthly financial statements and variance analyses to support managerial decision-making.</w:t>
      </w:r>
    </w:p>
    <w:p>
      <w:pPr>
        <w:numPr>
          <w:ilvl w:val="0"/>
          <w:numId w:val="1002"/>
        </w:numPr>
        <w:pStyle w:val="Compact"/>
      </w:pPr>
      <w:r>
        <w:t xml:space="preserve">Supported the preparation of annual reports and compliance documents for Ethiopian regulatory authorities.</w:t>
      </w:r>
    </w:p>
    <w:p>
      <w:pPr>
        <w:numPr>
          <w:ilvl w:val="0"/>
          <w:numId w:val="1002"/>
        </w:numPr>
        <w:pStyle w:val="Compact"/>
      </w:pPr>
      <w:r>
        <w:t xml:space="preserve">Conducted market research on emerging financial trends in Addis Ababa, contributing to the development of client-facing services.</w:t>
      </w:r>
    </w:p>
    <w:p>
      <w:pPr>
        <w:numPr>
          <w:ilvl w:val="0"/>
          <w:numId w:val="1002"/>
        </w:numPr>
        <w:pStyle w:val="Compact"/>
      </w:pPr>
      <w:r>
        <w:t xml:space="preserve">Utilized Excel and financial software to create dashboards for real-time tracking of key performance indicators (KPIs).</w:t>
      </w:r>
    </w:p>
    <w:bookmarkEnd w:id="23"/>
    <w:bookmarkEnd w:id="24"/>
    <w:bookmarkStart w:id="27" w:name="education"/>
    <w:p>
      <w:pPr>
        <w:pStyle w:val="Heading2"/>
      </w:pPr>
      <w:r>
        <w:t xml:space="preserve">Education</w:t>
      </w:r>
    </w:p>
    <w:bookmarkStart w:id="25" w:name="X770227b4951382c1d909be29380f2db5709baf8"/>
    <w:p>
      <w:pPr>
        <w:pStyle w:val="Heading3"/>
      </w:pPr>
      <w:r>
        <w:t xml:space="preserve">Bachelor of Science in Accounting and Finance</w:t>
      </w:r>
    </w:p>
    <w:p>
      <w:pPr>
        <w:pStyle w:val="FirstParagraph"/>
      </w:pPr>
      <w:r>
        <w:rPr>
          <w:bCs/>
          <w:b/>
        </w:rPr>
        <w:t xml:space="preserve">Addis Ababa University</w:t>
      </w:r>
    </w:p>
    <w:p>
      <w:pPr>
        <w:pStyle w:val="BodyText"/>
      </w:pPr>
      <w:r>
        <w:rPr>
          <w:iCs/>
          <w:i/>
        </w:rPr>
        <w:t xml:space="preserve">Addis Ababa, Ethiopia | Graduated: June 2018</w:t>
      </w:r>
    </w:p>
    <w:p>
      <w:pPr>
        <w:numPr>
          <w:ilvl w:val="0"/>
          <w:numId w:val="1003"/>
        </w:numPr>
        <w:pStyle w:val="Compact"/>
      </w:pPr>
      <w:r>
        <w:t xml:space="preserve">Relevant coursework: Financial Management, Corporate Finance, Cost Accounting, and Economic Policy Analysis.</w:t>
      </w:r>
    </w:p>
    <w:p>
      <w:pPr>
        <w:numPr>
          <w:ilvl w:val="0"/>
          <w:numId w:val="1003"/>
        </w:numPr>
        <w:pStyle w:val="Compact"/>
      </w:pPr>
      <w:r>
        <w:t xml:space="preserve">Graduated with honors, ranking in the top 10% of the class.</w:t>
      </w:r>
    </w:p>
    <w:bookmarkEnd w:id="25"/>
    <w:bookmarkStart w:id="26" w:name="certificate-in-financial-analysis"/>
    <w:p>
      <w:pPr>
        <w:pStyle w:val="Heading3"/>
      </w:pPr>
      <w:r>
        <w:t xml:space="preserve">Certificate in Financial Analysis</w:t>
      </w:r>
    </w:p>
    <w:p>
      <w:pPr>
        <w:pStyle w:val="FirstParagraph"/>
      </w:pPr>
      <w:r>
        <w:rPr>
          <w:bCs/>
          <w:b/>
        </w:rPr>
        <w:t xml:space="preserve">Chartered Institute of Management Accountants (CIMA), Ethiopia</w:t>
      </w:r>
    </w:p>
    <w:p>
      <w:pPr>
        <w:pStyle w:val="BodyText"/>
      </w:pPr>
      <w:r>
        <w:rPr>
          <w:iCs/>
          <w:i/>
        </w:rPr>
        <w:t xml:space="preserve">Completed: December 2020</w:t>
      </w:r>
    </w:p>
    <w:p>
      <w:pPr>
        <w:numPr>
          <w:ilvl w:val="0"/>
          <w:numId w:val="1004"/>
        </w:numPr>
        <w:pStyle w:val="Compact"/>
      </w:pPr>
      <w:r>
        <w:t xml:space="preserve">Gained advanced knowledge in financial forecasting, risk management, and strategic decision-making.</w:t>
      </w:r>
    </w:p>
    <w:p>
      <w:pPr>
        <w:numPr>
          <w:ilvl w:val="0"/>
          <w:numId w:val="1004"/>
        </w:numPr>
        <w:pStyle w:val="Compact"/>
      </w:pPr>
      <w:r>
        <w:t xml:space="preserve">Developed skills in leveraging technology for data analysis in the Ethiopian financial context.</w:t>
      </w:r>
    </w:p>
    <w:bookmarkEnd w:id="26"/>
    <w:bookmarkEnd w:id="27"/>
    <w:bookmarkStart w:id="28" w:name="skills"/>
    <w:p>
      <w:pPr>
        <w:pStyle w:val="Heading2"/>
      </w:pPr>
      <w:r>
        <w:t xml:space="preserve">Skills</w:t>
      </w:r>
    </w:p>
    <w:p>
      <w:pPr>
        <w:numPr>
          <w:ilvl w:val="0"/>
          <w:numId w:val="1005"/>
        </w:numPr>
        <w:pStyle w:val="Compact"/>
      </w:pPr>
      <w:r>
        <w:rPr>
          <w:bCs/>
          <w:b/>
        </w:rPr>
        <w:t xml:space="preserve">Financial Modeling:</w:t>
      </w:r>
      <w:r>
        <w:t xml:space="preserve"> </w:t>
      </w:r>
      <w:r>
        <w:t xml:space="preserve">Expertise in building models for budgeting, forecasting, and investment appraisal tailored to Ethiopia’s economic environment.</w:t>
      </w:r>
    </w:p>
    <w:p>
      <w:pPr>
        <w:numPr>
          <w:ilvl w:val="0"/>
          <w:numId w:val="1005"/>
        </w:numPr>
        <w:pStyle w:val="Compact"/>
      </w:pPr>
      <w:r>
        <w:rPr>
          <w:bCs/>
          <w:b/>
        </w:rPr>
        <w:t xml:space="preserve">Data Analysis:</w:t>
      </w:r>
      <w:r>
        <w:t xml:space="preserve"> </w:t>
      </w:r>
      <w:r>
        <w:t xml:space="preserve">Proficient in using Excel, Power BI, and SPSS to analyze financial data and generate insights.</w:t>
      </w:r>
    </w:p>
    <w:p>
      <w:pPr>
        <w:numPr>
          <w:ilvl w:val="0"/>
          <w:numId w:val="1005"/>
        </w:numPr>
        <w:pStyle w:val="Compact"/>
      </w:pPr>
      <w:r>
        <w:rPr>
          <w:bCs/>
          <w:b/>
        </w:rPr>
        <w:t xml:space="preserve">Risk Management:</w:t>
      </w:r>
      <w:r>
        <w:t xml:space="preserve"> </w:t>
      </w:r>
      <w:r>
        <w:t xml:space="preserve">Strong understanding of risk assessment frameworks applicable to Ethiopian businesses and financial institutions.</w:t>
      </w:r>
    </w:p>
    <w:p>
      <w:pPr>
        <w:numPr>
          <w:ilvl w:val="0"/>
          <w:numId w:val="1005"/>
        </w:numPr>
        <w:pStyle w:val="Compact"/>
      </w:pPr>
      <w:r>
        <w:rPr>
          <w:bCs/>
          <w:b/>
        </w:rPr>
        <w:t xml:space="preserve">Regulatory Compliance:</w:t>
      </w:r>
      <w:r>
        <w:t xml:space="preserve"> </w:t>
      </w:r>
      <w:r>
        <w:t xml:space="preserve">Familiarity with Ethiopian financial regulations, including those set by the Central Bank of Ethiopia (CBE).</w:t>
      </w:r>
    </w:p>
    <w:p>
      <w:pPr>
        <w:numPr>
          <w:ilvl w:val="0"/>
          <w:numId w:val="1005"/>
        </w:numPr>
        <w:pStyle w:val="Compact"/>
      </w:pPr>
      <w:r>
        <w:rPr>
          <w:bCs/>
          <w:b/>
        </w:rPr>
        <w:t xml:space="preserve">Communication:</w:t>
      </w:r>
      <w:r>
        <w:t xml:space="preserve"> </w:t>
      </w:r>
      <w:r>
        <w:t xml:space="preserve">Excellent verbal and written communication skills, with the ability to present complex financial information to non-technical stakeholders in Addis Ababa.</w:t>
      </w:r>
    </w:p>
    <w:p>
      <w:pPr>
        <w:numPr>
          <w:ilvl w:val="0"/>
          <w:numId w:val="1005"/>
        </w:numPr>
        <w:pStyle w:val="Compact"/>
      </w:pPr>
      <w:r>
        <w:rPr>
          <w:bCs/>
          <w:b/>
        </w:rPr>
        <w:t xml:space="preserve">Languages:</w:t>
      </w:r>
      <w:r>
        <w:t xml:space="preserve"> </w:t>
      </w:r>
      <w:r>
        <w:t xml:space="preserve">Fluent in English and Amharic, with basic knowledge of other Ethiopian languages (e.g., Tigrinya, Oromo).</w:t>
      </w:r>
    </w:p>
    <w:bookmarkEnd w:id="28"/>
    <w:bookmarkStart w:id="29" w:name="certifications"/>
    <w:p>
      <w:pPr>
        <w:pStyle w:val="Heading2"/>
      </w:pPr>
      <w:r>
        <w:t xml:space="preserve">Certifications</w:t>
      </w:r>
    </w:p>
    <w:p>
      <w:pPr>
        <w:numPr>
          <w:ilvl w:val="0"/>
          <w:numId w:val="1006"/>
        </w:numPr>
        <w:pStyle w:val="Compact"/>
      </w:pPr>
      <w:r>
        <w:t xml:space="preserve">Chartered Financial Analyst (CFA) Level II Candidate – [Year]</w:t>
      </w:r>
    </w:p>
    <w:p>
      <w:pPr>
        <w:numPr>
          <w:ilvl w:val="0"/>
          <w:numId w:val="1006"/>
        </w:numPr>
        <w:pStyle w:val="Compact"/>
      </w:pPr>
      <w:r>
        <w:t xml:space="preserve">Professional Certificate in Financial Risk Management – [Institution], Ethiopia</w:t>
      </w:r>
    </w:p>
    <w:p>
      <w:pPr>
        <w:numPr>
          <w:ilvl w:val="0"/>
          <w:numId w:val="1006"/>
        </w:numPr>
        <w:pStyle w:val="Compact"/>
      </w:pPr>
      <w:r>
        <w:t xml:space="preserve">Microsoft Excel Expert Certification – [Institution], Addis Ababa</w:t>
      </w:r>
    </w:p>
    <w:bookmarkEnd w:id="29"/>
    <w:bookmarkStart w:id="32" w:name="projectsresearch"/>
    <w:p>
      <w:pPr>
        <w:pStyle w:val="Heading2"/>
      </w:pPr>
      <w:r>
        <w:t xml:space="preserve">Projects/Research</w:t>
      </w:r>
    </w:p>
    <w:bookmarkStart w:id="30" w:name="Xd31b17bdeb7f2439f5068c02bd7f6006823636f"/>
    <w:p>
      <w:pPr>
        <w:pStyle w:val="Heading3"/>
      </w:pPr>
      <w:r>
        <w:t xml:space="preserve">Economic Impact Analysis of SMEs in Addis Ababa</w:t>
      </w:r>
    </w:p>
    <w:p>
      <w:pPr>
        <w:pStyle w:val="FirstParagraph"/>
      </w:pPr>
      <w:r>
        <w:rPr>
          <w:iCs/>
          <w:i/>
        </w:rPr>
        <w:t xml:space="preserve">Independent Research | 2021</w:t>
      </w:r>
    </w:p>
    <w:p>
      <w:pPr>
        <w:numPr>
          <w:ilvl w:val="0"/>
          <w:numId w:val="1007"/>
        </w:numPr>
        <w:pStyle w:val="Compact"/>
      </w:pPr>
      <w:r>
        <w:t xml:space="preserve">Conducted a comprehensive study on the financial performance and challenges faced by small and medium enterprises (SMEs) in Addis Ababa.</w:t>
      </w:r>
    </w:p>
    <w:p>
      <w:pPr>
        <w:numPr>
          <w:ilvl w:val="0"/>
          <w:numId w:val="1007"/>
        </w:numPr>
        <w:pStyle w:val="Compact"/>
      </w:pPr>
      <w:r>
        <w:t xml:space="preserve">Identified key factors influencing SME growth, including access to credit, market competition, and regulatory hurdles.</w:t>
      </w:r>
    </w:p>
    <w:p>
      <w:pPr>
        <w:numPr>
          <w:ilvl w:val="0"/>
          <w:numId w:val="1007"/>
        </w:numPr>
        <w:pStyle w:val="Compact"/>
      </w:pPr>
      <w:r>
        <w:t xml:space="preserve">Published findings in a white paper shared with local business associations and policymakers in Ethiopia.</w:t>
      </w:r>
    </w:p>
    <w:bookmarkEnd w:id="30"/>
    <w:bookmarkStart w:id="31" w:name="X23ea57056080dd2fcaafcd0410346e77cb21231"/>
    <w:p>
      <w:pPr>
        <w:pStyle w:val="Heading3"/>
      </w:pPr>
      <w:r>
        <w:t xml:space="preserve">Financial Forecasting for Ethiopian Agriculture Sector</w:t>
      </w:r>
    </w:p>
    <w:p>
      <w:pPr>
        <w:pStyle w:val="FirstParagraph"/>
      </w:pPr>
      <w:r>
        <w:rPr>
          <w:iCs/>
          <w:i/>
        </w:rPr>
        <w:t xml:space="preserve">Collaborative Project | 2022</w:t>
      </w:r>
    </w:p>
    <w:p>
      <w:pPr>
        <w:numPr>
          <w:ilvl w:val="0"/>
          <w:numId w:val="1008"/>
        </w:numPr>
        <w:pStyle w:val="Compact"/>
      </w:pPr>
      <w:r>
        <w:t xml:space="preserve">Worked with a team to develop financial forecasts for agricultural enterprises in Ethiopia, focusing on crop production and supply chain efficiency.</w:t>
      </w:r>
    </w:p>
    <w:p>
      <w:pPr>
        <w:numPr>
          <w:ilvl w:val="0"/>
          <w:numId w:val="1008"/>
        </w:numPr>
        <w:pStyle w:val="Compact"/>
      </w:pPr>
      <w:r>
        <w:t xml:space="preserve">Utilized historical data and market trends to predict revenue streams and investment opportunities.</w:t>
      </w:r>
    </w:p>
    <w:p>
      <w:pPr>
        <w:numPr>
          <w:ilvl w:val="0"/>
          <w:numId w:val="1008"/>
        </w:numPr>
        <w:pStyle w:val="Compact"/>
      </w:pPr>
      <w:r>
        <w:t xml:space="preserve">Presentation of findings at the Ethiopian Economic Association Conference in Addis Ababa.</w:t>
      </w:r>
    </w:p>
    <w:bookmarkEnd w:id="31"/>
    <w:bookmarkEnd w:id="32"/>
    <w:bookmarkStart w:id="33" w:name="languages"/>
    <w:p>
      <w:pPr>
        <w:pStyle w:val="Heading2"/>
      </w:pPr>
      <w:r>
        <w:t xml:space="preserve">Languages</w:t>
      </w:r>
    </w:p>
    <w:p>
      <w:pPr>
        <w:numPr>
          <w:ilvl w:val="0"/>
          <w:numId w:val="1009"/>
        </w:numPr>
        <w:pStyle w:val="Compact"/>
      </w:pPr>
      <w:r>
        <w:t xml:space="preserve">English (Fluent)</w:t>
      </w:r>
    </w:p>
    <w:p>
      <w:pPr>
        <w:numPr>
          <w:ilvl w:val="0"/>
          <w:numId w:val="1009"/>
        </w:numPr>
        <w:pStyle w:val="Compact"/>
      </w:pPr>
      <w:r>
        <w:t xml:space="preserve">Amharic (Fluent)</w:t>
      </w:r>
    </w:p>
    <w:p>
      <w:pPr>
        <w:numPr>
          <w:ilvl w:val="0"/>
          <w:numId w:val="1009"/>
        </w:numPr>
        <w:pStyle w:val="Compact"/>
      </w:pPr>
      <w:r>
        <w:t xml:space="preserve">Oromo (Basic)</w:t>
      </w:r>
    </w:p>
    <w:p>
      <w:pPr>
        <w:numPr>
          <w:ilvl w:val="0"/>
          <w:numId w:val="1009"/>
        </w:numPr>
        <w:pStyle w:val="Compact"/>
      </w:pPr>
      <w:r>
        <w:t xml:space="preserve">Tigrinya (Basic)</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Financial Analyst position in Ethiopia Addis Ababa, emphasizing local expertise, regulatory knowledge, and industry-specific skills.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(Ethiopia Addis Ababa)</dc:title>
  <dc:creator/>
  <dc:language>en</dc:language>
  <cp:keywords/>
  <dcterms:created xsi:type="dcterms:W3CDTF">2026-07-30T16:04:03Z</dcterms:created>
  <dcterms:modified xsi:type="dcterms:W3CDTF">2026-07-30T16:04:03Z</dcterms:modified>
</cp:coreProperties>
</file>

<file path=docProps/custom.xml><?xml version="1.0" encoding="utf-8"?>
<Properties xmlns="http://schemas.openxmlformats.org/officeDocument/2006/custom-properties" xmlns:vt="http://schemas.openxmlformats.org/officeDocument/2006/docPropsVTypes"/>
</file>