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Anna Müller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anna.mueller@example.com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+49 89 12345678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Munich, Germany</w:t>
      </w:r>
    </w:p>
    <w:bookmarkEnd w:id="20"/>
    <w:bookmarkStart w:id="21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highly motivated and detail-oriented Financial Analyst with a strong background in financial modeling, risk assessment, and data-driven decision-making. Proven expertise in analyzing financial data to support strategic business decisions within the dynamic economic landscape of Germany Munich. Seeking to leverage my skills in a role that contributes to the growth and stability of an organization while adhering to the rigorous standards of German financial practices.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seasoned Financial Analyst, I specialize in evaluating financial performance, optimizing budgets, and identifying opportunities for cost savings. My career has been centered around providing actionable insights to stakeholders in Germany Munich, where I have worked with multinational corporations and local firms to ensure financial compliance and strategic alignment. With a deep understanding of German accounting principles (HGB), European Union regulations, and the unique challenges of the Munich market, I am equipped to deliver results that drive profitability and operational efficiency.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financial-analyst"/>
    <w:p>
      <w:pPr>
        <w:pStyle w:val="Heading3"/>
      </w:pPr>
      <w:r>
        <w:t xml:space="preserve">Financial Analyst</w:t>
      </w:r>
    </w:p>
    <w:p>
      <w:pPr>
        <w:pStyle w:val="FirstParagraph"/>
      </w:pPr>
      <w:r>
        <w:rPr>
          <w:bCs/>
          <w:b/>
        </w:rPr>
        <w:t xml:space="preserve">ABC GmbH</w:t>
      </w:r>
      <w:r>
        <w:t xml:space="preserve">, Munich, Germany</w:t>
      </w:r>
      <w:r>
        <w:br/>
      </w:r>
      <w:r>
        <w:rPr>
          <w:iCs/>
          <w:i/>
        </w:rPr>
        <w:t xml:space="preserve">June 2018 – Present</w:t>
      </w:r>
    </w:p>
    <w:p>
      <w:pPr>
        <w:numPr>
          <w:ilvl w:val="0"/>
          <w:numId w:val="1001"/>
        </w:numPr>
        <w:pStyle w:val="Compact"/>
      </w:pPr>
      <w:r>
        <w:t xml:space="preserve">Conducted in-depth financial analysis to support investment decisions and long-term strategic planning for clients in the manufacturing and technology sectors across Germany Munich.</w:t>
      </w:r>
    </w:p>
    <w:p>
      <w:pPr>
        <w:numPr>
          <w:ilvl w:val="0"/>
          <w:numId w:val="1001"/>
        </w:numPr>
        <w:pStyle w:val="Compact"/>
      </w:pPr>
      <w:r>
        <w:t xml:space="preserve">Developed and maintained financial models to forecast revenue, manage cash flow, and assess risk exposure, ensuring alignment with corporate goals.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prepare monthly financial reports, budgets, and variance analyses for senior management in Munich.</w:t>
      </w:r>
    </w:p>
    <w:p>
      <w:pPr>
        <w:numPr>
          <w:ilvl w:val="0"/>
          <w:numId w:val="1001"/>
        </w:numPr>
        <w:pStyle w:val="Compact"/>
      </w:pPr>
      <w:r>
        <w:t xml:space="preserve">Ensured compliance with German tax regulations (Umsatzsteuer) and international accounting standards (IFRS), reducing the risk of non-compliance by 30% over two years.</w:t>
      </w:r>
    </w:p>
    <w:p>
      <w:pPr>
        <w:numPr>
          <w:ilvl w:val="0"/>
          <w:numId w:val="1001"/>
        </w:numPr>
        <w:pStyle w:val="Compact"/>
      </w:pPr>
      <w:r>
        <w:t xml:space="preserve">Implemented data visualization tools to enhance reporting accuracy, enabling stakeholders in Germany Munich to make informed decisions swiftly.</w:t>
      </w:r>
    </w:p>
    <w:bookmarkEnd w:id="23"/>
    <w:bookmarkStart w:id="24" w:name="junior-financial-analyst"/>
    <w:p>
      <w:pPr>
        <w:pStyle w:val="Heading3"/>
      </w:pPr>
      <w:r>
        <w:t xml:space="preserve">Junior Financial Analyst</w:t>
      </w:r>
    </w:p>
    <w:p>
      <w:pPr>
        <w:pStyle w:val="FirstParagraph"/>
      </w:pPr>
      <w:r>
        <w:rPr>
          <w:bCs/>
          <w:b/>
        </w:rPr>
        <w:t xml:space="preserve">XYZ Consulting AG</w:t>
      </w:r>
      <w:r>
        <w:t xml:space="preserve">, Munich, Germany</w:t>
      </w:r>
      <w:r>
        <w:br/>
      </w:r>
      <w:r>
        <w:rPr>
          <w:iCs/>
          <w:i/>
        </w:rPr>
        <w:t xml:space="preserve">January 2015 – May 2018</w:t>
      </w:r>
    </w:p>
    <w:p>
      <w:pPr>
        <w:numPr>
          <w:ilvl w:val="0"/>
          <w:numId w:val="1002"/>
        </w:numPr>
        <w:pStyle w:val="Compact"/>
      </w:pPr>
      <w:r>
        <w:t xml:space="preserve">Assisted in the preparation of financial statements and audits for clients in industries ranging from real estate to renewable energy, with a focus on the Munich market.</w:t>
      </w:r>
    </w:p>
    <w:p>
      <w:pPr>
        <w:numPr>
          <w:ilvl w:val="0"/>
          <w:numId w:val="1002"/>
        </w:numPr>
        <w:pStyle w:val="Compact"/>
      </w:pPr>
      <w:r>
        <w:t xml:space="preserve">Analyzed historical financial data to identify trends and provide recommendations for cost optimization, resulting in a 15% reduction in operational expenses for two major clients.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risk management strategies tailored to German regulatory frameworks, ensuring alignment with EU directives and local laws.</w:t>
      </w:r>
    </w:p>
    <w:p>
      <w:pPr>
        <w:numPr>
          <w:ilvl w:val="0"/>
          <w:numId w:val="1002"/>
        </w:numPr>
        <w:pStyle w:val="Compact"/>
      </w:pPr>
      <w:r>
        <w:t xml:space="preserve">Provided training to junior analysts on financial software (e.g., SAP, Excel) and best practices for data analysis in Germany Munich.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msc-in-finance"/>
    <w:p>
      <w:pPr>
        <w:pStyle w:val="Heading3"/>
      </w:pPr>
      <w:r>
        <w:t xml:space="preserve">MSc in Finance</w:t>
      </w:r>
    </w:p>
    <w:p>
      <w:pPr>
        <w:pStyle w:val="FirstParagraph"/>
      </w:pPr>
      <w:r>
        <w:rPr>
          <w:bCs/>
          <w:b/>
        </w:rPr>
        <w:t xml:space="preserve">University of Munich (LMU)</w:t>
      </w:r>
      <w:r>
        <w:t xml:space="preserve">, Germany</w:t>
      </w:r>
      <w:r>
        <w:br/>
      </w:r>
      <w:r>
        <w:rPr>
          <w:iCs/>
          <w:i/>
        </w:rPr>
        <w:t xml:space="preserve">Graduated: 2015</w:t>
      </w:r>
    </w:p>
    <w:p>
      <w:pPr>
        <w:numPr>
          <w:ilvl w:val="0"/>
          <w:numId w:val="1003"/>
        </w:numPr>
        <w:pStyle w:val="Compact"/>
      </w:pPr>
      <w:r>
        <w:t xml:space="preserve">Courses included corporate finance, financial markets, and European economic policies, with a focus on the German financial ecosystem.</w:t>
      </w:r>
    </w:p>
    <w:p>
      <w:pPr>
        <w:numPr>
          <w:ilvl w:val="0"/>
          <w:numId w:val="1003"/>
        </w:numPr>
        <w:pStyle w:val="Compact"/>
      </w:pPr>
      <w:r>
        <w:t xml:space="preserve">Completed a thesis on "The Impact of Digital Transformation on Financial Reporting in Germany Munich," which received accolades for its innovative approach.</w:t>
      </w:r>
    </w:p>
    <w:bookmarkEnd w:id="26"/>
    <w:bookmarkStart w:id="27" w:name="bsc-in-economics"/>
    <w:p>
      <w:pPr>
        <w:pStyle w:val="Heading3"/>
      </w:pPr>
      <w:r>
        <w:t xml:space="preserve">BSc in Economics</w:t>
      </w:r>
    </w:p>
    <w:p>
      <w:pPr>
        <w:pStyle w:val="FirstParagraph"/>
      </w:pPr>
      <w:r>
        <w:rPr>
          <w:bCs/>
          <w:b/>
        </w:rPr>
        <w:t xml:space="preserve">TU Munich</w:t>
      </w:r>
      <w:r>
        <w:t xml:space="preserve">, Germany</w:t>
      </w:r>
      <w:r>
        <w:br/>
      </w:r>
      <w:r>
        <w:rPr>
          <w:iCs/>
          <w:i/>
        </w:rPr>
        <w:t xml:space="preserve">Graduated: 2012</w:t>
      </w:r>
    </w:p>
    <w:p>
      <w:pPr>
        <w:numPr>
          <w:ilvl w:val="0"/>
          <w:numId w:val="1004"/>
        </w:numPr>
        <w:pStyle w:val="Compact"/>
      </w:pPr>
      <w:r>
        <w:t xml:space="preserve">Developed analytical skills through coursework in econometrics, macroeconomic theory, and quantitative methods.</w:t>
      </w:r>
    </w:p>
    <w:p>
      <w:pPr>
        <w:numPr>
          <w:ilvl w:val="0"/>
          <w:numId w:val="1004"/>
        </w:numPr>
        <w:pStyle w:val="Compact"/>
      </w:pPr>
      <w:r>
        <w:t xml:space="preserve">Participated in a research project on the economic growth of Bavaria, emphasizing the role of Munich as a financial hub.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Financial Analysis:</w:t>
      </w:r>
      <w:r>
        <w:t xml:space="preserve"> </w:t>
      </w:r>
      <w:r>
        <w:t xml:space="preserve">Expertise in ratio analysis, trend analysis, and forecasting using Excel and Python.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Proficient in creating dashboards with Power BI and Tableau for clients in Germany Munich.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In-depth knowledge of German tax laws (Umsatzsteuer, Körperschaftsteuer) and EU financial regulations.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German and English; basic proficiency in French.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Advanced skills in SAP, QuickBooks, and Bloomberg Terminal.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CFA Level II Candidate</w:t>
      </w:r>
      <w:r>
        <w:t xml:space="preserve"> </w:t>
      </w:r>
      <w:r>
        <w:t xml:space="preserve">– CFA Institute (2019–Present)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Chartered Financial Analyst (CFA)</w:t>
      </w:r>
      <w:r>
        <w:t xml:space="preserve"> </w:t>
      </w:r>
      <w:r>
        <w:t xml:space="preserve">– Candidate, anticipated completion in 2024.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Diploma in German Taxation</w:t>
      </w:r>
      <w:r>
        <w:t xml:space="preserve"> </w:t>
      </w:r>
      <w:r>
        <w:t xml:space="preserve">– Munich School of Finance, Germany (2017).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German Financial Analyst Association (DFA) and the Munich Chamber of Commerce.</w:t>
      </w:r>
    </w:p>
    <w:p>
      <w:pPr>
        <w:pStyle w:val="BodyText"/>
      </w:pPr>
      <w:r>
        <w:rPr>
          <w:bCs/>
          <w:b/>
        </w:rPr>
        <w:t xml:space="preserve">Projects:</w:t>
      </w:r>
      <w:r>
        <w:t xml:space="preserve"> </w:t>
      </w:r>
      <w:r>
        <w:t xml:space="preserve">Led a team in developing a financial sustainability model for a renewable energy startup in Germany Munich, resulting in a 25% increase in investor interest.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aspiring finance students at the University of Munich, focusing on practical applications of financial analysis in the German market.</w:t>
      </w:r>
    </w:p>
    <w:bookmarkEnd w:id="31"/>
    <w:bookmarkStart w:id="32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anna.mueller@example.com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+49 89 12345678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linkedin.com/in/anna-mueller-financialanalyst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</dc:title>
  <dc:creator/>
  <dc:language>en</dc:language>
  <cp:keywords/>
  <dcterms:created xsi:type="dcterms:W3CDTF">2026-07-28T18:24:48Z</dcterms:created>
  <dcterms:modified xsi:type="dcterms:W3CDTF">2026-07-28T18:24:48Z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