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India</w:t>
      </w:r>
      <w:r>
        <w:t xml:space="preserve"> </w:t>
      </w:r>
      <w:r>
        <w:t xml:space="preserve">Bangalore</w:t>
      </w:r>
    </w:p>
    <w:bookmarkStart w:id="38" w:name="curriculum-vitae"/>
    <w:p>
      <w:pPr>
        <w:pStyle w:val="Heading1"/>
      </w:pPr>
      <w:r>
        <w:t xml:space="preserve">Curriculum Vitae</w:t>
      </w:r>
    </w:p>
    <w:bookmarkStart w:id="37" w:name="financial-analyst-india-bangalore"/>
    <w:p>
      <w:pPr>
        <w:pStyle w:val="Heading2"/>
      </w:pPr>
      <w:r>
        <w:t xml:space="preserve">Financial Analyst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Location:</w:t>
      </w:r>
      <w:r>
        <w:t xml:space="preserve"> </w:t>
      </w:r>
      <w:r>
        <w:t xml:space="preserve">Bengaluru, Karnataka, India</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over 5 years of experience in financial modeling, budgeting, forecasting, and data-driven decision-making. Proficient in leveraging advanced analytical tools to support strategic business planning and operational efficiency. Adept at navigating the dynamic economic landscape of India Bangalore, where I have worked extensively with startups, multinational corporations (MNCs), and technology firms to optimize financial performance. Committed to delivering actionable insights that align with organizational goals while adhering to Indian financial regulations and market trends.</w:t>
      </w:r>
    </w:p>
    <w:bookmarkEnd w:id="21"/>
    <w:bookmarkStart w:id="25" w:name="professional-experience"/>
    <w:p>
      <w:pPr>
        <w:pStyle w:val="Heading3"/>
      </w:pPr>
      <w:r>
        <w:t xml:space="preserve">Professional Experience</w:t>
      </w:r>
    </w:p>
    <w:bookmarkStart w:id="22" w:name="senior-financial-analyst"/>
    <w:p>
      <w:pPr>
        <w:pStyle w:val="Heading4"/>
      </w:pPr>
      <w:r>
        <w:t xml:space="preserve">Senior Financial Analyst</w:t>
      </w:r>
    </w:p>
    <w:p>
      <w:pPr>
        <w:pStyle w:val="FirstParagraph"/>
      </w:pPr>
      <w:r>
        <w:rPr>
          <w:bCs/>
          <w:b/>
        </w:rPr>
        <w:t xml:space="preserve">ABC Technologies Pvt. Ltd., Bengaluru, India</w:t>
      </w:r>
    </w:p>
    <w:p>
      <w:pPr>
        <w:pStyle w:val="BodyText"/>
      </w:pPr>
      <w:r>
        <w:rPr>
          <w:iCs/>
          <w:i/>
        </w:rPr>
        <w:t xml:space="preserve">January 2021 – Present</w:t>
      </w:r>
    </w:p>
    <w:p>
      <w:pPr>
        <w:numPr>
          <w:ilvl w:val="0"/>
          <w:numId w:val="1001"/>
        </w:numPr>
        <w:pStyle w:val="Compact"/>
      </w:pPr>
      <w:r>
        <w:t xml:space="preserve">Lead financial forecasting and budgeting processes for a $50M annual revenue division, ensuring alignment with company-wide strategic objectives.</w:t>
      </w:r>
    </w:p>
    <w:p>
      <w:pPr>
        <w:numPr>
          <w:ilvl w:val="0"/>
          <w:numId w:val="1001"/>
        </w:numPr>
        <w:pStyle w:val="Compact"/>
      </w:pPr>
      <w:r>
        <w:t xml:space="preserve">Developed and maintained complex financial models to evaluate investment opportunities, cost-saving initiatives, and risk management strategies tailored to the Indian market.</w:t>
      </w:r>
    </w:p>
    <w:p>
      <w:pPr>
        <w:numPr>
          <w:ilvl w:val="0"/>
          <w:numId w:val="1001"/>
        </w:numPr>
        <w:pStyle w:val="Compact"/>
      </w:pPr>
      <w:r>
        <w:t xml:space="preserve">Collaborated with cross-functional teams in Bengaluru’s IT sector to provide actionable insights that improved profitability by 12% over two fiscal years.</w:t>
      </w:r>
    </w:p>
    <w:p>
      <w:pPr>
        <w:numPr>
          <w:ilvl w:val="0"/>
          <w:numId w:val="1001"/>
        </w:numPr>
        <w:pStyle w:val="Compact"/>
      </w:pPr>
      <w:r>
        <w:t xml:space="preserve">Managed quarterly financial reporting for stakeholders, ensuring compliance with Indian Generally Accepted Accounting Principles (GAAP) and regulatory requirements.</w:t>
      </w:r>
    </w:p>
    <w:p>
      <w:pPr>
        <w:numPr>
          <w:ilvl w:val="0"/>
          <w:numId w:val="1001"/>
        </w:numPr>
        <w:pStyle w:val="Compact"/>
      </w:pPr>
      <w:r>
        <w:t xml:space="preserve">Implemented data visualization tools (Power BI, Tableau) to enhance transparency and support real-time decision-making for senior management.</w:t>
      </w:r>
    </w:p>
    <w:bookmarkEnd w:id="22"/>
    <w:bookmarkStart w:id="23" w:name="financial-analyst"/>
    <w:p>
      <w:pPr>
        <w:pStyle w:val="Heading4"/>
      </w:pPr>
      <w:r>
        <w:t xml:space="preserve">Financial Analyst</w:t>
      </w:r>
    </w:p>
    <w:p>
      <w:pPr>
        <w:pStyle w:val="FirstParagraph"/>
      </w:pPr>
      <w:r>
        <w:rPr>
          <w:bCs/>
          <w:b/>
        </w:rPr>
        <w:t xml:space="preserve">XYZ Startups, Bengaluru, India</w:t>
      </w:r>
    </w:p>
    <w:p>
      <w:pPr>
        <w:pStyle w:val="BodyText"/>
      </w:pPr>
      <w:r>
        <w:rPr>
          <w:iCs/>
          <w:i/>
        </w:rPr>
        <w:t xml:space="preserve">June 2018 – December 2020</w:t>
      </w:r>
    </w:p>
    <w:p>
      <w:pPr>
        <w:numPr>
          <w:ilvl w:val="0"/>
          <w:numId w:val="1002"/>
        </w:numPr>
        <w:pStyle w:val="Compact"/>
      </w:pPr>
      <w:r>
        <w:t xml:space="preserve">Analyzed financial performance of early-stage ventures in the tech and fintech sectors, providing recommendations for scalable growth strategies.</w:t>
      </w:r>
    </w:p>
    <w:p>
      <w:pPr>
        <w:numPr>
          <w:ilvl w:val="0"/>
          <w:numId w:val="1002"/>
        </w:numPr>
        <w:pStyle w:val="Compact"/>
      </w:pPr>
      <w:r>
        <w:t xml:space="preserve">Conducted market research on India Bangalore’s emerging industries to identify investment opportunities and industry-specific risks.</w:t>
      </w:r>
    </w:p>
    <w:p>
      <w:pPr>
        <w:numPr>
          <w:ilvl w:val="0"/>
          <w:numId w:val="1002"/>
        </w:numPr>
        <w:pStyle w:val="Compact"/>
      </w:pPr>
      <w:r>
        <w:t xml:space="preserve">Created comprehensive reports on cash flow management, cost optimization, and revenue projections for startups navigating the Indian regulatory framework.</w:t>
      </w:r>
    </w:p>
    <w:p>
      <w:pPr>
        <w:numPr>
          <w:ilvl w:val="0"/>
          <w:numId w:val="1002"/>
        </w:numPr>
        <w:pStyle w:val="Compact"/>
      </w:pPr>
      <w:r>
        <w:t xml:space="preserve">Supported fundraising efforts by preparing investor-grade financial models and presentations, contributing to successful funding rounds totaling $2.5M.</w:t>
      </w:r>
    </w:p>
    <w:bookmarkEnd w:id="23"/>
    <w:bookmarkStart w:id="24" w:name="junior-financial-analyst"/>
    <w:p>
      <w:pPr>
        <w:pStyle w:val="Heading4"/>
      </w:pPr>
      <w:r>
        <w:t xml:space="preserve">Junior Financial Analyst</w:t>
      </w:r>
    </w:p>
    <w:p>
      <w:pPr>
        <w:pStyle w:val="FirstParagraph"/>
      </w:pPr>
      <w:r>
        <w:rPr>
          <w:bCs/>
          <w:b/>
        </w:rPr>
        <w:t xml:space="preserve">PQR Manufacturing Co., Bengaluru, India</w:t>
      </w:r>
    </w:p>
    <w:p>
      <w:pPr>
        <w:pStyle w:val="BodyText"/>
      </w:pPr>
      <w:r>
        <w:rPr>
          <w:iCs/>
          <w:i/>
        </w:rPr>
        <w:t xml:space="preserve">July 2016 – May 2018</w:t>
      </w:r>
    </w:p>
    <w:p>
      <w:pPr>
        <w:numPr>
          <w:ilvl w:val="0"/>
          <w:numId w:val="1003"/>
        </w:numPr>
        <w:pStyle w:val="Compact"/>
      </w:pPr>
      <w:r>
        <w:t xml:space="preserve">Assisted in preparing annual financial statements and conducting variance analysis to identify discrepancies between budgeted and actual figures.</w:t>
      </w:r>
    </w:p>
    <w:p>
      <w:pPr>
        <w:numPr>
          <w:ilvl w:val="0"/>
          <w:numId w:val="1003"/>
        </w:numPr>
        <w:pStyle w:val="Compact"/>
      </w:pPr>
      <w:r>
        <w:t xml:space="preserve">Monitored operational expenditures in India Bangalore’s manufacturing sector, identifying cost-saving opportunities that reduced overhead by 8%.</w:t>
      </w:r>
    </w:p>
    <w:p>
      <w:pPr>
        <w:numPr>
          <w:ilvl w:val="0"/>
          <w:numId w:val="1003"/>
        </w:numPr>
        <w:pStyle w:val="Compact"/>
      </w:pPr>
      <w:r>
        <w:t xml:space="preserve">Supported the finance team in compliance with Goods and Services Tax (GST) regulations and other local financial laws.</w:t>
      </w:r>
    </w:p>
    <w:bookmarkEnd w:id="24"/>
    <w:bookmarkEnd w:id="25"/>
    <w:bookmarkStart w:id="29" w:name="educational-background"/>
    <w:p>
      <w:pPr>
        <w:pStyle w:val="Heading3"/>
      </w:pPr>
      <w:r>
        <w:t xml:space="preserve">Educational Background</w:t>
      </w:r>
    </w:p>
    <w:bookmarkStart w:id="26" w:name="bachelor-of-commerce-b.com"/>
    <w:p>
      <w:pPr>
        <w:pStyle w:val="Heading4"/>
      </w:pPr>
      <w:r>
        <w:t xml:space="preserve">Bachelor of Commerce (B.Com)</w:t>
      </w:r>
    </w:p>
    <w:p>
      <w:pPr>
        <w:pStyle w:val="FirstParagraph"/>
      </w:pPr>
      <w:r>
        <w:rPr>
          <w:bCs/>
          <w:b/>
        </w:rPr>
        <w:t xml:space="preserve">University of Bangalore, India</w:t>
      </w:r>
    </w:p>
    <w:p>
      <w:pPr>
        <w:pStyle w:val="BodyText"/>
      </w:pPr>
      <w:r>
        <w:rPr>
          <w:iCs/>
          <w:i/>
        </w:rPr>
        <w:t xml:space="preserve">2012 – 2015</w:t>
      </w:r>
    </w:p>
    <w:p>
      <w:pPr>
        <w:numPr>
          <w:ilvl w:val="0"/>
          <w:numId w:val="1004"/>
        </w:numPr>
        <w:pStyle w:val="Compact"/>
      </w:pPr>
      <w:r>
        <w:t xml:space="preserve">Graduated with distinction, specializing in Financial Accounting and Business Economics.</w:t>
      </w:r>
    </w:p>
    <w:p>
      <w:pPr>
        <w:numPr>
          <w:ilvl w:val="0"/>
          <w:numId w:val="1004"/>
        </w:numPr>
        <w:pStyle w:val="Compact"/>
      </w:pPr>
      <w:r>
        <w:t xml:space="preserve">Participated in internships at local financial institutions, gaining hands-on experience in India’s financial ecosystem.</w:t>
      </w:r>
    </w:p>
    <w:bookmarkEnd w:id="26"/>
    <w:bookmarkStart w:id="27" w:name="cfa-level-ii-candidate"/>
    <w:p>
      <w:pPr>
        <w:pStyle w:val="Heading4"/>
      </w:pPr>
      <w:r>
        <w:t xml:space="preserve">CFA Level II Candidate</w:t>
      </w:r>
    </w:p>
    <w:p>
      <w:pPr>
        <w:pStyle w:val="FirstParagraph"/>
      </w:pPr>
      <w:r>
        <w:rPr>
          <w:bCs/>
          <w:b/>
        </w:rPr>
        <w:t xml:space="preserve">CFA Institute, USA</w:t>
      </w:r>
    </w:p>
    <w:p>
      <w:pPr>
        <w:pStyle w:val="BodyText"/>
      </w:pPr>
      <w:r>
        <w:rPr>
          <w:iCs/>
          <w:i/>
        </w:rPr>
        <w:t xml:space="preserve">2019 – 2021</w:t>
      </w:r>
    </w:p>
    <w:p>
      <w:pPr>
        <w:numPr>
          <w:ilvl w:val="0"/>
          <w:numId w:val="1005"/>
        </w:numPr>
        <w:pStyle w:val="Compact"/>
      </w:pPr>
      <w:r>
        <w:t xml:space="preserve">Pursuing the Chartered Financial Analyst designation to deepen expertise in investment analysis and portfolio management.</w:t>
      </w:r>
    </w:p>
    <w:bookmarkEnd w:id="27"/>
    <w:bookmarkStart w:id="28" w:name="X243fb27d1381710e94694bc37be731e9c49aea8"/>
    <w:p>
      <w:pPr>
        <w:pStyle w:val="Heading4"/>
      </w:pPr>
      <w:r>
        <w:t xml:space="preserve">Advanced Excel &amp; Data Analysis Certification</w:t>
      </w:r>
    </w:p>
    <w:p>
      <w:pPr>
        <w:pStyle w:val="FirstParagraph"/>
      </w:pPr>
      <w:r>
        <w:rPr>
          <w:bCs/>
          <w:b/>
        </w:rPr>
        <w:t xml:space="preserve">Coursera, India</w:t>
      </w:r>
    </w:p>
    <w:p>
      <w:pPr>
        <w:pStyle w:val="BodyText"/>
      </w:pPr>
      <w:r>
        <w:rPr>
          <w:iCs/>
          <w:i/>
        </w:rPr>
        <w:t xml:space="preserve">2020</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Financial Software:</w:t>
      </w:r>
      <w:r>
        <w:t xml:space="preserve"> </w:t>
      </w:r>
      <w:r>
        <w:t xml:space="preserve">Excel (advanced), QuickBooks, SAP, Oracle Financials.</w:t>
      </w:r>
    </w:p>
    <w:p>
      <w:pPr>
        <w:numPr>
          <w:ilvl w:val="0"/>
          <w:numId w:val="1006"/>
        </w:numPr>
        <w:pStyle w:val="Compact"/>
      </w:pPr>
      <w:r>
        <w:rPr>
          <w:bCs/>
          <w:b/>
        </w:rPr>
        <w:t xml:space="preserve">Data Analysis Tools:</w:t>
      </w:r>
      <w:r>
        <w:t xml:space="preserve"> </w:t>
      </w:r>
      <w:r>
        <w:t xml:space="preserve">Python (Pandas, NumPy), R Programming, Power BI, Tableau.</w:t>
      </w:r>
    </w:p>
    <w:p>
      <w:pPr>
        <w:numPr>
          <w:ilvl w:val="0"/>
          <w:numId w:val="1006"/>
        </w:numPr>
        <w:pStyle w:val="Compact"/>
      </w:pPr>
      <w:r>
        <w:rPr>
          <w:bCs/>
          <w:b/>
        </w:rPr>
        <w:t xml:space="preserve">Statistical Methods:</w:t>
      </w:r>
      <w:r>
        <w:t xml:space="preserve"> </w:t>
      </w:r>
      <w:r>
        <w:t xml:space="preserve">Regression analysis, Monte Carlo simulations, time-series forecasting.</w:t>
      </w:r>
    </w:p>
    <w:p>
      <w:pPr>
        <w:numPr>
          <w:ilvl w:val="0"/>
          <w:numId w:val="1006"/>
        </w:numPr>
        <w:pStyle w:val="Compact"/>
      </w:pPr>
      <w:r>
        <w:rPr>
          <w:bCs/>
          <w:b/>
        </w:rPr>
        <w:t xml:space="preserve">India-Specific Knowledge:</w:t>
      </w:r>
      <w:r>
        <w:t xml:space="preserve"> </w:t>
      </w:r>
      <w:r>
        <w:t xml:space="preserve">Familiarity with Indian tax systems (GST, Income Tax), regulatory frameworks (SEBI, RBI), and regional market trends.</w:t>
      </w:r>
    </w:p>
    <w:bookmarkEnd w:id="30"/>
    <w:bookmarkStart w:id="31" w:name="certifications-professional-development"/>
    <w:p>
      <w:pPr>
        <w:pStyle w:val="Heading3"/>
      </w:pPr>
      <w:r>
        <w:t xml:space="preserve">Certifications &amp; Professional Development</w:t>
      </w:r>
    </w:p>
    <w:p>
      <w:pPr>
        <w:numPr>
          <w:ilvl w:val="0"/>
          <w:numId w:val="1007"/>
        </w:numPr>
        <w:pStyle w:val="Compact"/>
      </w:pPr>
      <w:r>
        <w:t xml:space="preserve">Chartered Accountant (CA) – Institute of Chartered Accountants of India (ICAI) – 2017</w:t>
      </w:r>
    </w:p>
    <w:p>
      <w:pPr>
        <w:numPr>
          <w:ilvl w:val="0"/>
          <w:numId w:val="1007"/>
        </w:numPr>
        <w:pStyle w:val="Compact"/>
      </w:pPr>
      <w:r>
        <w:t xml:space="preserve">CPA (Certified Public Accountant) – American Institute of CPAs (AICPA) – 2019</w:t>
      </w:r>
    </w:p>
    <w:p>
      <w:pPr>
        <w:numPr>
          <w:ilvl w:val="0"/>
          <w:numId w:val="1007"/>
        </w:numPr>
        <w:pStyle w:val="Compact"/>
      </w:pPr>
      <w:r>
        <w:t xml:space="preserve">Advanced Training in Risk Management and Corporate Finance – IIM Bangalore, 2020</w:t>
      </w:r>
    </w:p>
    <w:bookmarkEnd w:id="31"/>
    <w:bookmarkStart w:id="34" w:name="projects-achievements"/>
    <w:p>
      <w:pPr>
        <w:pStyle w:val="Heading3"/>
      </w:pPr>
      <w:r>
        <w:t xml:space="preserve">Projects &amp; Achievements</w:t>
      </w:r>
    </w:p>
    <w:bookmarkStart w:id="32" w:name="X68e2e02a56c55c0672ee5f331adab379cc7cb4a"/>
    <w:p>
      <w:pPr>
        <w:pStyle w:val="Heading4"/>
      </w:pPr>
      <w:r>
        <w:t xml:space="preserve">Financial Forecasting for a Tech Startup in India Bangalore</w:t>
      </w:r>
    </w:p>
    <w:p>
      <w:pPr>
        <w:pStyle w:val="FirstParagraph"/>
      </w:pPr>
      <w:r>
        <w:rPr>
          <w:iCs/>
          <w:i/>
        </w:rPr>
        <w:t xml:space="preserve">Role: Lead Analyst</w:t>
      </w:r>
    </w:p>
    <w:p>
      <w:pPr>
        <w:pStyle w:val="BodyText"/>
      </w:pPr>
      <w:r>
        <w:t xml:space="preserve">Developed a predictive model to forecast revenue growth for a SaaS startup, leading to a 20% increase in investor confidence and successful Series A funding.</w:t>
      </w:r>
    </w:p>
    <w:bookmarkEnd w:id="32"/>
    <w:bookmarkStart w:id="33" w:name="X4346f0409f759ae0d4dd5b8a9d44253a9b14f4d"/>
    <w:p>
      <w:pPr>
        <w:pStyle w:val="Heading4"/>
      </w:pPr>
      <w:r>
        <w:t xml:space="preserve">Cost Optimization Initiative at PQR Manufacturing</w:t>
      </w:r>
    </w:p>
    <w:p>
      <w:pPr>
        <w:pStyle w:val="FirstParagraph"/>
      </w:pPr>
      <w:r>
        <w:rPr>
          <w:iCs/>
          <w:i/>
        </w:rPr>
        <w:t xml:space="preserve">Role: Analyst</w:t>
      </w:r>
    </w:p>
    <w:p>
      <w:pPr>
        <w:pStyle w:val="BodyText"/>
      </w:pPr>
      <w:r>
        <w:t xml:space="preserve">Identified inefficiencies in supply chain operations, resulting in a 15% reduction in operational costs within six months.</w:t>
      </w:r>
    </w:p>
    <w:bookmarkEnd w:id="33"/>
    <w:bookmarkEnd w:id="34"/>
    <w:bookmarkStart w:id="35" w:name="language-cultural-competence"/>
    <w:p>
      <w:pPr>
        <w:pStyle w:val="Heading3"/>
      </w:pPr>
      <w:r>
        <w:t xml:space="preserve">Language &amp; Cultural Competence</w:t>
      </w:r>
    </w:p>
    <w:p>
      <w:pPr>
        <w:numPr>
          <w:ilvl w:val="0"/>
          <w:numId w:val="1008"/>
        </w:numPr>
        <w:pStyle w:val="Compact"/>
      </w:pPr>
      <w:r>
        <w:t xml:space="preserve">Fluent in English and Hindi, with basic proficiency in Kannada.</w:t>
      </w:r>
    </w:p>
    <w:p>
      <w:pPr>
        <w:numPr>
          <w:ilvl w:val="0"/>
          <w:numId w:val="1008"/>
        </w:numPr>
        <w:pStyle w:val="Compact"/>
      </w:pPr>
      <w:r>
        <w:t xml:space="preserve">Experience working with diverse teams across India Bangalore’s multicultural environment, including collaborations with local and international stakeholders.</w:t>
      </w:r>
    </w:p>
    <w:bookmarkEnd w:id="35"/>
    <w:bookmarkStart w:id="36" w:name="references"/>
    <w:p>
      <w:pPr>
        <w:pStyle w:val="Heading3"/>
      </w:pPr>
      <w:r>
        <w:t xml:space="preserve">References</w:t>
      </w:r>
    </w:p>
    <w:p>
      <w:pPr>
        <w:pStyle w:val="FirstParagraph"/>
      </w:pPr>
      <w:r>
        <w:t xml:space="preserve">Available upon request. References include current and former supervisors from leading organizations in India Bangalore’s financial and technology sectors.</w:t>
      </w:r>
    </w:p>
    <w:bookmarkEnd w:id="36"/>
    <w:p>
      <w:pPr>
        <w:pStyle w:val="BodyText"/>
      </w:pPr>
      <w:r>
        <w:t xml:space="preserve">© 2023 [Your Name] | Curriculum Vitae - Financial Analyst | India Bangalore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India Bangalore</dc:title>
  <dc:creator/>
  <dc:language>en</dc:language>
  <cp:keywords/>
  <dcterms:created xsi:type="dcterms:W3CDTF">2025-12-04T13:09:23Z</dcterms:created>
  <dcterms:modified xsi:type="dcterms:W3CDTF">2025-12-04T13:09:23Z</dcterms:modified>
</cp:coreProperties>
</file>

<file path=docProps/custom.xml><?xml version="1.0" encoding="utf-8"?>
<Properties xmlns="http://schemas.openxmlformats.org/officeDocument/2006/custom-properties" xmlns:vt="http://schemas.openxmlformats.org/officeDocument/2006/docPropsVTypes"/>
</file>