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India</w:t>
      </w:r>
      <w:r>
        <w:t xml:space="preserve"> </w:t>
      </w:r>
      <w:r>
        <w:t xml:space="preserve">Mumbai</w:t>
      </w:r>
    </w:p>
    <w:bookmarkStart w:id="36" w:name="curriculum-vitae"/>
    <w:p>
      <w:pPr>
        <w:pStyle w:val="Heading1"/>
      </w:pPr>
      <w:r>
        <w:t xml:space="preserve">Curriculum Vitae</w:t>
      </w:r>
    </w:p>
    <w:bookmarkStart w:id="35" w:name="financial-analyst-india-mumbai"/>
    <w:p>
      <w:pPr>
        <w:pStyle w:val="Heading2"/>
      </w:pPr>
      <w:r>
        <w:t xml:space="preserve">Financial Analyst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+91 12345 67890</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detail-oriented Financial Analyst with [X years] of experience in the dynamic financial sector of India Mumbai. Proven expertise in analyzing financial data, preparing forecasts, and delivering actionable insights to drive business growth. Skilled in leveraging advanced analytical tools and industry-specific knowledge to support strategic decision-making for organizations operating within the Indian market.</w:t>
      </w:r>
    </w:p>
    <w:p>
      <w:pPr>
        <w:pStyle w:val="BodyText"/>
      </w:pPr>
      <w:r>
        <w:t xml:space="preserve">Proficient in interpreting complex financial statements, assessing investment opportunities, and managing risk exposure. Committed to staying updated with evolving financial regulations and market trends in India Mumbai, ensuring compliance while optimizing organizational performance. A collaborative professional with strong communication skills to bridge technical analysis with stakeholder expectations.</w:t>
      </w:r>
    </w:p>
    <w:bookmarkEnd w:id="21"/>
    <w:bookmarkStart w:id="24" w:name="work-experience"/>
    <w:p>
      <w:pPr>
        <w:pStyle w:val="Heading3"/>
      </w:pPr>
      <w:r>
        <w:t xml:space="preserve">Work Experience</w:t>
      </w:r>
    </w:p>
    <w:bookmarkStart w:id="22" w:name="Xab01a1d71ca20a20f0df89f364bf167bb487d05"/>
    <w:p>
      <w:pPr>
        <w:pStyle w:val="Heading4"/>
      </w:pPr>
      <w:r>
        <w:t xml:space="preserve">Financial Analyst | XYZ Financial Solutions Pvt. Ltd., Mumbai</w:t>
      </w:r>
    </w:p>
    <w:p>
      <w:pPr>
        <w:pStyle w:val="FirstParagraph"/>
      </w:pPr>
      <w:r>
        <w:rPr>
          <w:iCs/>
          <w:i/>
        </w:rPr>
        <w:t xml:space="preserve">January 2020 – Present</w:t>
      </w:r>
    </w:p>
    <w:p>
      <w:pPr>
        <w:numPr>
          <w:ilvl w:val="0"/>
          <w:numId w:val="1001"/>
        </w:numPr>
        <w:pStyle w:val="Compact"/>
      </w:pPr>
      <w:r>
        <w:t xml:space="preserve">Conduct in-depth financial analysis of company performance, including income statements, balance sheets, and cash flow statements to identify trends and opportunities for growth.</w:t>
      </w:r>
    </w:p>
    <w:p>
      <w:pPr>
        <w:numPr>
          <w:ilvl w:val="0"/>
          <w:numId w:val="1001"/>
        </w:numPr>
        <w:pStyle w:val="Compact"/>
      </w:pPr>
      <w:r>
        <w:t xml:space="preserve">Develop and maintain financial models to forecast revenue, expenses, and capital requirements for business units across India Mumbai's financial sector.</w:t>
      </w:r>
    </w:p>
    <w:p>
      <w:pPr>
        <w:numPr>
          <w:ilvl w:val="0"/>
          <w:numId w:val="1001"/>
        </w:numPr>
        <w:pStyle w:val="Compact"/>
      </w:pPr>
      <w:r>
        <w:t xml:space="preserve">Collaborate with cross-functional teams to provide data-driven insights for budgeting, cost optimization, and strategic planning initiatives.</w:t>
      </w:r>
    </w:p>
    <w:p>
      <w:pPr>
        <w:numPr>
          <w:ilvl w:val="0"/>
          <w:numId w:val="1001"/>
        </w:numPr>
        <w:pStyle w:val="Compact"/>
      </w:pPr>
      <w:r>
        <w:t xml:space="preserve">Analyze market trends and competitor strategies in the Indian financial services industry to support investment decisions and risk mitigation.</w:t>
      </w:r>
    </w:p>
    <w:p>
      <w:pPr>
        <w:numPr>
          <w:ilvl w:val="0"/>
          <w:numId w:val="1001"/>
        </w:numPr>
        <w:pStyle w:val="Compact"/>
      </w:pPr>
      <w:r>
        <w:t xml:space="preserve">Prepare detailed reports for senior management, highlighting key findings from financial data analysis to inform business strategies.</w:t>
      </w:r>
    </w:p>
    <w:bookmarkEnd w:id="22"/>
    <w:bookmarkStart w:id="23" w:name="Xffb5fa1f2c98f90eb8be57c9db734fa59bcb072"/>
    <w:p>
      <w:pPr>
        <w:pStyle w:val="Heading4"/>
      </w:pPr>
      <w:r>
        <w:t xml:space="preserve">Assistant Financial Analyst | ABC Capital Advisors, Mumbai</w:t>
      </w:r>
    </w:p>
    <w:p>
      <w:pPr>
        <w:pStyle w:val="FirstParagraph"/>
      </w:pPr>
      <w:r>
        <w:rPr>
          <w:iCs/>
          <w:i/>
        </w:rPr>
        <w:t xml:space="preserve">June 2017 – December 2019</w:t>
      </w:r>
    </w:p>
    <w:p>
      <w:pPr>
        <w:numPr>
          <w:ilvl w:val="0"/>
          <w:numId w:val="1002"/>
        </w:numPr>
        <w:pStyle w:val="Compact"/>
      </w:pPr>
      <w:r>
        <w:t xml:space="preserve">Supported senior analysts in evaluating investment portfolios and assessing the financial health of potential clients in India Mumbai's corporate sector.</w:t>
      </w:r>
    </w:p>
    <w:p>
      <w:pPr>
        <w:numPr>
          <w:ilvl w:val="0"/>
          <w:numId w:val="1002"/>
        </w:numPr>
        <w:pStyle w:val="Compact"/>
      </w:pPr>
      <w:r>
        <w:t xml:space="preserve">Utilized Excel, Bloomberg, and other financial tools to perform quantitative analysis and generate reports for client presentations.</w:t>
      </w:r>
    </w:p>
    <w:p>
      <w:pPr>
        <w:numPr>
          <w:ilvl w:val="0"/>
          <w:numId w:val="1002"/>
        </w:numPr>
        <w:pStyle w:val="Compact"/>
      </w:pPr>
      <w:r>
        <w:t xml:space="preserve">Monitored macroeconomic indicators affecting Indian markets, providing updates to stakeholders on their impact on investment strategies.</w:t>
      </w:r>
    </w:p>
    <w:p>
      <w:pPr>
        <w:numPr>
          <w:ilvl w:val="0"/>
          <w:numId w:val="1002"/>
        </w:numPr>
        <w:pStyle w:val="Compact"/>
      </w:pPr>
      <w:r>
        <w:t xml:space="preserve">Assisted in the preparation of feasibility studies for new business ventures in Mumbai's financial hubs, ensuring alignment with regulatory frameworks.</w:t>
      </w:r>
    </w:p>
    <w:p>
      <w:pPr>
        <w:numPr>
          <w:ilvl w:val="0"/>
          <w:numId w:val="1002"/>
        </w:numPr>
        <w:pStyle w:val="Compact"/>
      </w:pPr>
      <w:r>
        <w:t xml:space="preserve">Developed a strong understanding of India's financial regulations and compliance standards, contributing to risk management processes.</w:t>
      </w:r>
    </w:p>
    <w:bookmarkEnd w:id="23"/>
    <w:bookmarkEnd w:id="24"/>
    <w:bookmarkStart w:id="27" w:name="education"/>
    <w:p>
      <w:pPr>
        <w:pStyle w:val="Heading3"/>
      </w:pPr>
      <w:r>
        <w:t xml:space="preserve">Education</w:t>
      </w:r>
    </w:p>
    <w:bookmarkStart w:id="25" w:name="Xc2904952c9ab4948749305f228f656bac0f700c"/>
    <w:p>
      <w:pPr>
        <w:pStyle w:val="Heading4"/>
      </w:pPr>
      <w:r>
        <w:t xml:space="preserve">Bachelor of Commerce (B.Com) | University of Mumbai</w:t>
      </w:r>
    </w:p>
    <w:p>
      <w:pPr>
        <w:pStyle w:val="FirstParagraph"/>
      </w:pPr>
      <w:r>
        <w:rPr>
          <w:iCs/>
          <w:i/>
        </w:rPr>
        <w:t xml:space="preserve">2013 – 2016</w:t>
      </w:r>
    </w:p>
    <w:p>
      <w:pPr>
        <w:pStyle w:val="BodyText"/>
      </w:pPr>
      <w:r>
        <w:t xml:space="preserve">Relevant coursework: Financial Accounting, Corporate Finance, Econometrics, and Business Statistics.</w:t>
      </w:r>
    </w:p>
    <w:bookmarkEnd w:id="25"/>
    <w:bookmarkStart w:id="26" w:name="cfa-level-ii-candidate-cfa-institute"/>
    <w:p>
      <w:pPr>
        <w:pStyle w:val="Heading4"/>
      </w:pPr>
      <w:r>
        <w:t xml:space="preserve">CFA Level II Candidate | CFA Institute</w:t>
      </w:r>
    </w:p>
    <w:p>
      <w:pPr>
        <w:pStyle w:val="FirstParagraph"/>
      </w:pPr>
      <w:r>
        <w:rPr>
          <w:iCs/>
          <w:i/>
        </w:rPr>
        <w:t xml:space="preserve">2019 – Present</w:t>
      </w:r>
    </w:p>
    <w:p>
      <w:pPr>
        <w:pStyle w:val="BodyText"/>
      </w:pPr>
      <w:r>
        <w:t xml:space="preserve">Pursuing the Chartered Financial Analyst designation to deepen expertise in investment analysis and portfolio management.</w:t>
      </w:r>
    </w:p>
    <w:bookmarkEnd w:id="26"/>
    <w:bookmarkEnd w:id="27"/>
    <w:bookmarkStart w:id="28" w:name="skills"/>
    <w:p>
      <w:pPr>
        <w:pStyle w:val="Heading3"/>
      </w:pPr>
      <w:r>
        <w:t xml:space="preserve">Skills</w:t>
      </w:r>
    </w:p>
    <w:p>
      <w:pPr>
        <w:numPr>
          <w:ilvl w:val="0"/>
          <w:numId w:val="1003"/>
        </w:numPr>
        <w:pStyle w:val="Compact"/>
      </w:pPr>
      <w:r>
        <w:rPr>
          <w:bCs/>
          <w:b/>
        </w:rPr>
        <w:t xml:space="preserve">Financial Modeling:</w:t>
      </w:r>
      <w:r>
        <w:t xml:space="preserve"> </w:t>
      </w:r>
      <w:r>
        <w:t xml:space="preserve">Expertise in building and interpreting financial models for forecasting and valuation.</w:t>
      </w:r>
    </w:p>
    <w:p>
      <w:pPr>
        <w:numPr>
          <w:ilvl w:val="0"/>
          <w:numId w:val="1003"/>
        </w:numPr>
        <w:pStyle w:val="Compact"/>
      </w:pPr>
      <w:r>
        <w:rPr>
          <w:bCs/>
          <w:b/>
        </w:rPr>
        <w:t xml:space="preserve">Data Analysis:</w:t>
      </w:r>
      <w:r>
        <w:t xml:space="preserve"> </w:t>
      </w:r>
      <w:r>
        <w:t xml:space="preserve">Proficient in using Excel, Python, and SQL to analyze large datasets.</w:t>
      </w:r>
    </w:p>
    <w:p>
      <w:pPr>
        <w:numPr>
          <w:ilvl w:val="0"/>
          <w:numId w:val="1003"/>
        </w:numPr>
        <w:pStyle w:val="Compact"/>
      </w:pPr>
      <w:r>
        <w:rPr>
          <w:bCs/>
          <w:b/>
        </w:rPr>
        <w:t xml:space="preserve">Risk Management:</w:t>
      </w:r>
      <w:r>
        <w:t xml:space="preserve"> </w:t>
      </w:r>
      <w:r>
        <w:t xml:space="preserve">Strong understanding of risk assessment frameworks tailored for India Mumbai's financial environment.</w:t>
      </w:r>
    </w:p>
    <w:p>
      <w:pPr>
        <w:numPr>
          <w:ilvl w:val="0"/>
          <w:numId w:val="1003"/>
        </w:numPr>
        <w:pStyle w:val="Compact"/>
      </w:pPr>
      <w:r>
        <w:rPr>
          <w:bCs/>
          <w:b/>
        </w:rPr>
        <w:t xml:space="preserve">Industry Knowledge:</w:t>
      </w:r>
      <w:r>
        <w:t xml:space="preserve"> </w:t>
      </w:r>
      <w:r>
        <w:t xml:space="preserve">In-depth understanding of the Indian financial sector, including banking, insurance, and capital markets.</w:t>
      </w:r>
    </w:p>
    <w:p>
      <w:pPr>
        <w:numPr>
          <w:ilvl w:val="0"/>
          <w:numId w:val="1003"/>
        </w:numPr>
        <w:pStyle w:val="Compact"/>
      </w:pPr>
      <w:r>
        <w:rPr>
          <w:bCs/>
          <w:b/>
        </w:rPr>
        <w:t xml:space="preserve">Communication:</w:t>
      </w:r>
      <w:r>
        <w:t xml:space="preserve"> </w:t>
      </w:r>
      <w:r>
        <w:t xml:space="preserve">Ability to present complex financial insights clearly to non-technical stakeholders in Mumbai.</w:t>
      </w:r>
    </w:p>
    <w:p>
      <w:pPr>
        <w:numPr>
          <w:ilvl w:val="0"/>
          <w:numId w:val="1003"/>
        </w:numPr>
        <w:pStyle w:val="Compact"/>
      </w:pPr>
      <w:r>
        <w:rPr>
          <w:bCs/>
          <w:b/>
        </w:rPr>
        <w:t xml:space="preserve">Regulatory Compliance:</w:t>
      </w:r>
      <w:r>
        <w:t xml:space="preserve"> </w:t>
      </w:r>
      <w:r>
        <w:t xml:space="preserve">Familiar with SEBI (Securities and Exchange Board of India) guidelines and other relevant Indian financial regulations.</w:t>
      </w:r>
    </w:p>
    <w:bookmarkEnd w:id="28"/>
    <w:bookmarkStart w:id="29" w:name="certifications"/>
    <w:p>
      <w:pPr>
        <w:pStyle w:val="Heading3"/>
      </w:pPr>
      <w:r>
        <w:t xml:space="preserve">Certifications</w:t>
      </w:r>
    </w:p>
    <w:p>
      <w:pPr>
        <w:numPr>
          <w:ilvl w:val="0"/>
          <w:numId w:val="1004"/>
        </w:numPr>
        <w:pStyle w:val="Compact"/>
      </w:pPr>
      <w:r>
        <w:t xml:space="preserve">Chartered Financial Analyst (CFA) Level II Candidate</w:t>
      </w:r>
    </w:p>
    <w:p>
      <w:pPr>
        <w:numPr>
          <w:ilvl w:val="0"/>
          <w:numId w:val="1004"/>
        </w:numPr>
        <w:pStyle w:val="Compact"/>
      </w:pPr>
      <w:r>
        <w:t xml:space="preserve">Advanced Excel Certification | Microsoft Partner Program</w:t>
      </w:r>
    </w:p>
    <w:p>
      <w:pPr>
        <w:numPr>
          <w:ilvl w:val="0"/>
          <w:numId w:val="1004"/>
        </w:numPr>
        <w:pStyle w:val="Compact"/>
      </w:pPr>
      <w:r>
        <w:t xml:space="preserve">Financial Risk Manager (FRM) Preparation Course | GARP</w:t>
      </w:r>
    </w:p>
    <w:bookmarkEnd w:id="29"/>
    <w:bookmarkStart w:id="32" w:name="projects"/>
    <w:p>
      <w:pPr>
        <w:pStyle w:val="Heading3"/>
      </w:pPr>
      <w:r>
        <w:t xml:space="preserve">Projects</w:t>
      </w:r>
    </w:p>
    <w:bookmarkStart w:id="30" w:name="Xded831dd2b839ca2cc376f38269e328864c1ae3"/>
    <w:p>
      <w:pPr>
        <w:pStyle w:val="Heading4"/>
      </w:pPr>
      <w:r>
        <w:t xml:space="preserve">Market Trend Analysis for Mumbai-Based SMEs (2021)</w:t>
      </w:r>
    </w:p>
    <w:p>
      <w:pPr>
        <w:pStyle w:val="FirstParagraph"/>
      </w:pPr>
      <w:r>
        <w:t xml:space="preserve">Analyzed financial data of small and medium enterprises in India Mumbai to identify sector-specific challenges and opportunities. Presented findings to local business associations, contributing to policy recommendations for economic growth.</w:t>
      </w:r>
    </w:p>
    <w:bookmarkEnd w:id="30"/>
    <w:bookmarkStart w:id="31" w:name="X4251f4ab3485ef32e58d259b675cbc123b95db7"/>
    <w:p>
      <w:pPr>
        <w:pStyle w:val="Heading4"/>
      </w:pPr>
      <w:r>
        <w:t xml:space="preserve">Portfolio Optimization Study | XYZ Financial Solutions (2020)</w:t>
      </w:r>
    </w:p>
    <w:p>
      <w:pPr>
        <w:pStyle w:val="FirstParagraph"/>
      </w:pPr>
      <w:r>
        <w:t xml:space="preserve">Developed a diversified investment strategy for high-net-worth individuals in India Mumbai, balancing risk and return based on market volatility and client objectives.</w:t>
      </w:r>
    </w:p>
    <w:bookmarkEnd w:id="31"/>
    <w:bookmarkEnd w:id="32"/>
    <w:bookmarkStart w:id="33" w:name="additional-information"/>
    <w:p>
      <w:pPr>
        <w:pStyle w:val="Heading3"/>
      </w:pPr>
      <w:r>
        <w:t xml:space="preserve">Additional Information</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Volunteer Work:</w:t>
      </w:r>
      <w:r>
        <w:t xml:space="preserve"> </w:t>
      </w:r>
      <w:r>
        <w:t xml:space="preserve">Financial literacy workshops for students in Mumbai’s underprivileged communities.</w:t>
      </w:r>
    </w:p>
    <w:p>
      <w:pPr>
        <w:numPr>
          <w:ilvl w:val="0"/>
          <w:numId w:val="1005"/>
        </w:numPr>
        <w:pStyle w:val="Compact"/>
      </w:pPr>
      <w:r>
        <w:rPr>
          <w:bCs/>
          <w:b/>
        </w:rPr>
        <w:t xml:space="preserve">Hobbies:</w:t>
      </w:r>
      <w:r>
        <w:t xml:space="preserve"> </w:t>
      </w:r>
      <w:r>
        <w:t xml:space="preserve">Following stock market trends, reading economic journals, and attending finance seminars in India Mumbai.</w:t>
      </w:r>
    </w:p>
    <w:bookmarkEnd w:id="33"/>
    <w:bookmarkStart w:id="34" w:name="contact"/>
    <w:p>
      <w:pPr>
        <w:pStyle w:val="Heading3"/>
      </w:pPr>
      <w:r>
        <w:t xml:space="preserve">Contact</w:t>
      </w:r>
    </w:p>
    <w:p>
      <w:pPr>
        <w:pStyle w:val="FirstParagraph"/>
      </w:pPr>
      <w:r>
        <w:t xml:space="preserve">For further information or to discuss opportunities in the Financial Analyst role within India Mumbai’s thriving financial ecosystem, feel free to reach out at [your.email@example.com] or [+91 12345 67890].</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India Mumbai</dc:title>
  <dc:creator/>
  <dc:language>en</dc:language>
  <cp:keywords/>
  <dcterms:created xsi:type="dcterms:W3CDTF">2026-07-21T16:24:57Z</dcterms:created>
  <dcterms:modified xsi:type="dcterms:W3CDTF">2026-07-21T16:24:57Z</dcterms:modified>
</cp:coreProperties>
</file>

<file path=docProps/custom.xml><?xml version="1.0" encoding="utf-8"?>
<Properties xmlns="http://schemas.openxmlformats.org/officeDocument/2006/custom-properties" xmlns:vt="http://schemas.openxmlformats.org/officeDocument/2006/docPropsVTypes"/>
</file>