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nancial-analyst-italy-naples"/>
    <w:p>
      <w:pPr>
        <w:pStyle w:val="Heading2"/>
      </w:pPr>
      <w:r>
        <w:t xml:space="preserve">Financial Analyst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6 years of experience in financial modeling, risk assessment, and strategic decision-making. Specialized in providing actionable insights to support business growth and profitability for organizations in Italy Naples. Proficient in analyzing market trends, optimizing investment portfolios, and delivering data-driven solutions tailored to the dynamic economic landscape of southern Italy. Committed to excellence in financial planning and reporting while adhering to Italian regulatory standards. A proactive professional with a strong foundation in both international financial practices and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br/>
      </w:r>
      <w:r>
        <w:t xml:space="preserve">University of Naples Federico II, Naples, Italy</w:t>
      </w:r>
      <w:r>
        <w:br/>
      </w:r>
      <w:r>
        <w:t xml:space="preserve">Graduated: June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Università degli Studi di Salerno, Salerno, Italy</w:t>
      </w:r>
      <w:r>
        <w:br/>
      </w:r>
      <w:r>
        <w:t xml:space="preserve">Graduated: July 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Parmalat S.p.A. – Naples, Italy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comprehensive financial analyses to support strategic decisions for the company's expansion in southern Italy, contributing to a 15%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Developed and maintained financial models for budget forecasting, ensuring alignment with business objectives and regulatory requirements in Italy Naples.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evaluate investment opportunities, resulting in a 20% improvement in portfolio returns over two years.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stakeholders on market trends, risks, and opportunities specific to the Italian financial sector, enhancing informed decision-making processes.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Banca Intesa Sanpaolo – Naples, Italy | August 2018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senior analysts in creating financial projections and risk assessments for corporate clients in the Naples region.</w:t>
      </w:r>
    </w:p>
    <w:p>
      <w:pPr>
        <w:numPr>
          <w:ilvl w:val="0"/>
          <w:numId w:val="1003"/>
        </w:numPr>
        <w:pStyle w:val="Compact"/>
      </w:pPr>
      <w:r>
        <w:t xml:space="preserve">Managed data entry and reconciliation processes, ensuring accuracy and compliance with Italian accounting standards (OIC).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market analysis tool, improving the firm's ability to serve small-to-medium enterprises in Italy Naples.</w:t>
      </w:r>
    </w:p>
    <w:p>
      <w:pPr>
        <w:numPr>
          <w:ilvl w:val="0"/>
          <w:numId w:val="1003"/>
        </w:numPr>
        <w:pStyle w:val="Compact"/>
      </w:pPr>
      <w:r>
        <w:t xml:space="preserve">Provided training to new team members on financial software and reporting protocols, fostering a culture of continuous learning.</w:t>
      </w:r>
    </w:p>
    <w:bookmarkEnd w:id="24"/>
    <w:bookmarkStart w:id="25" w:name="internship-financial-analyst"/>
    <w:p>
      <w:pPr>
        <w:pStyle w:val="Heading4"/>
      </w:pPr>
      <w:r>
        <w:t xml:space="preserve">Internship – Financial Analyst</w:t>
      </w:r>
    </w:p>
    <w:p>
      <w:pPr>
        <w:pStyle w:val="FirstParagraph"/>
      </w:pPr>
      <w:r>
        <w:rPr>
          <w:iCs/>
          <w:i/>
        </w:rPr>
        <w:t xml:space="preserve">Auditing Firm &amp; Co. – Naples, Italy | June 2017 – July 2017</w:t>
      </w:r>
    </w:p>
    <w:p>
      <w:pPr>
        <w:numPr>
          <w:ilvl w:val="0"/>
          <w:numId w:val="1004"/>
        </w:numPr>
        <w:pStyle w:val="Compact"/>
      </w:pPr>
      <w:r>
        <w:t xml:space="preserve">Assisted in auditing financial statements for local businesses, identifying discrepancies and recommending corrective actions.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Italian financial regulations and compliance frameworks, enhancing understanding of the local business environment.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and interpreting models for investment decisions, budgeting,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SQL, and Python to process large datasets and derive insights for financial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risks related to market fluctuations and implementing mitigation strategies tailored to Italian Naples' economic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Reporting:</w:t>
      </w:r>
      <w:r>
        <w:t xml:space="preserve"> </w:t>
      </w:r>
      <w:r>
        <w:t xml:space="preserve">Experienced in preparing reports compliant with IFRS and OIC standards, ensuring transparency for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financial data in clear, concise formats for non-technical audiences.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| 2022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Italy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Global Association of Risk Professionals | 2021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Basic (B1 level)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Campus Italy Naples Financial Insights</w:t>
      </w:r>
      <w:r>
        <w:t xml:space="preserve"> </w:t>
      </w:r>
      <w:r>
        <w:t xml:space="preserve">– 2020</w:t>
      </w:r>
      <w:r>
        <w:br/>
      </w:r>
      <w:r>
        <w:t xml:space="preserve">Led a team of 5 to analyze the economic impact of tourism on Naples' financial sector, presenting findings at a regional business forum. The project highlighted opportunities for sustainable investment in local SMEs.</w:t>
      </w:r>
    </w:p>
    <w:p>
      <w:pPr>
        <w:pStyle w:val="BodyText"/>
      </w:pPr>
      <w:r>
        <w:rPr>
          <w:bCs/>
          <w:b/>
        </w:rPr>
        <w:t xml:space="preserve">Financial Literacy Campaign</w:t>
      </w:r>
      <w:r>
        <w:t xml:space="preserve"> </w:t>
      </w:r>
      <w:r>
        <w:t xml:space="preserve">– 2019</w:t>
      </w:r>
      <w:r>
        <w:br/>
      </w:r>
      <w:r>
        <w:t xml:space="preserve">Collaborated with a nonprofit organization to develop educational materials for small businesses in Naples, focusing on budgeting and tax compliance. Reached over 200 local entrepreneurs.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Associazione Economisti Italiani (AEI)</w:t>
      </w:r>
    </w:p>
    <w:p>
      <w:pPr>
        <w:numPr>
          <w:ilvl w:val="0"/>
          <w:numId w:val="1008"/>
        </w:numPr>
        <w:pStyle w:val="Compact"/>
      </w:pPr>
      <w:r>
        <w:t xml:space="preserve">Member, Naples Chamber of Commerce – Financial Committee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a local NGO supporting startup ventures in Italy Naples.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exploring Italian history, and attending financial seminars in the region.</w:t>
      </w:r>
    </w:p>
    <w:bookmarkEnd w:id="32"/>
    <w:p>
      <w:pPr>
        <w:pStyle w:val="BodyText"/>
      </w:pPr>
      <w:r>
        <w:t xml:space="preserve">This Curriculum Vitae is tailored for Financial Analyst roles in Italy Naples. It emphasizes expertise in financial analysis, compliance with local regulations, and a deep understanding of the southern Italian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Italy Naples</dc:title>
  <dc:creator/>
  <dc:language>en</dc:language>
  <cp:keywords/>
  <dcterms:created xsi:type="dcterms:W3CDTF">2026-07-23T01:35:08Z</dcterms:created>
  <dcterms:modified xsi:type="dcterms:W3CDTF">2026-07-23T01:35:08Z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