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Kenya</w:t>
      </w:r>
      <w:r>
        <w:t xml:space="preserve"> </w:t>
      </w:r>
      <w:r>
        <w:t xml:space="preserve">Nairobi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john.mwangi@email.com</w:t>
      </w:r>
      <w:r>
        <w:br/>
      </w:r>
      <w:r>
        <w:rPr>
          <w:bCs/>
          <w:b/>
        </w:rPr>
        <w:t xml:space="preserve">Phone:</w:t>
      </w:r>
      <w:r>
        <w:t xml:space="preserve"> </w:t>
      </w:r>
      <w:r>
        <w:t xml:space="preserve">+254 700 123 456</w:t>
      </w:r>
      <w:r>
        <w:br/>
      </w:r>
      <w:r>
        <w:rPr>
          <w:bCs/>
          <w:b/>
        </w:rPr>
        <w:t xml:space="preserve">Address:</w:t>
      </w:r>
      <w:r>
        <w:t xml:space="preserve"> </w:t>
      </w:r>
      <w:r>
        <w:t xml:space="preserve">Nairobi, Kenya</w:t>
      </w:r>
      <w:r>
        <w:br/>
      </w:r>
      <w:r>
        <w:rPr>
          <w:bCs/>
          <w:b/>
        </w:rPr>
        <w:t xml:space="preserve">Date of Birth:</w:t>
      </w:r>
      <w:r>
        <w:t xml:space="preserve"> </w:t>
      </w:r>
      <w:r>
        <w:t xml:space="preserve">January 1, 1990</w:t>
      </w:r>
    </w:p>
    <w:bookmarkEnd w:id="20"/>
    <w:bookmarkStart w:id="21" w:name="career-objective"/>
    <w:p>
      <w:pPr>
        <w:pStyle w:val="Heading2"/>
      </w:pPr>
      <w:r>
        <w:t xml:space="preserve">Career Objective</w:t>
      </w:r>
    </w:p>
    <w:p>
      <w:pPr>
        <w:pStyle w:val="FirstParagraph"/>
      </w:pPr>
      <w:r>
        <w:t xml:space="preserve">A dedicated and results-driven Financial Analyst with over five years of experience in financial planning, budgeting, and data analysis. Seeking to leverage expertise in Kenya Nairobi's dynamic financial sector to contribute to organizational growth through strategic insights and innovative solutions. Committed to upholding the highest standards of professionalism in a role that aligns with my passion for financial excellence.</w:t>
      </w:r>
    </w:p>
    <w:bookmarkEnd w:id="21"/>
    <w:bookmarkStart w:id="22" w:name="professional-summary"/>
    <w:p>
      <w:pPr>
        <w:pStyle w:val="Heading2"/>
      </w:pPr>
      <w:r>
        <w:t xml:space="preserve">Professional Summary</w:t>
      </w:r>
    </w:p>
    <w:p>
      <w:pPr>
        <w:pStyle w:val="FirstParagraph"/>
      </w:pPr>
      <w:r>
        <w:t xml:space="preserve">As a seasoned Financial Analyst based in Kenya Nairobi, I specialize in providing actionable financial insights to support business decisions. My career has been focused on analyzing complex financial data, optimizing resource allocation, and identifying growth opportunities for companies operating in the Kenyan market. With a strong background in corporate finance and a deep understanding of Kenya Nairobi's economic landscape, I am equipped to deliver solutions that drive profitability and sustainability.</w:t>
      </w:r>
    </w:p>
    <w:bookmarkEnd w:id="22"/>
    <w:bookmarkStart w:id="23" w:name="key-skills"/>
    <w:p>
      <w:pPr>
        <w:pStyle w:val="Heading2"/>
      </w:pPr>
      <w:r>
        <w:t xml:space="preserve">Key Skills</w:t>
      </w:r>
    </w:p>
    <w:p>
      <w:pPr>
        <w:numPr>
          <w:ilvl w:val="0"/>
          <w:numId w:val="1001"/>
        </w:numPr>
        <w:pStyle w:val="Compact"/>
      </w:pPr>
      <w:r>
        <w:t xml:space="preserve">Financial Modeling and Forecasting</w:t>
      </w:r>
    </w:p>
    <w:p>
      <w:pPr>
        <w:numPr>
          <w:ilvl w:val="0"/>
          <w:numId w:val="1001"/>
        </w:numPr>
        <w:pStyle w:val="Compact"/>
      </w:pPr>
      <w:r>
        <w:t xml:space="preserve">Cost-Benefit Analysis</w:t>
      </w:r>
    </w:p>
    <w:p>
      <w:pPr>
        <w:numPr>
          <w:ilvl w:val="0"/>
          <w:numId w:val="1001"/>
        </w:numPr>
        <w:pStyle w:val="Compact"/>
      </w:pPr>
      <w:r>
        <w:t xml:space="preserve">Data Visualization using Excel and Power BI</w:t>
      </w:r>
    </w:p>
    <w:p>
      <w:pPr>
        <w:numPr>
          <w:ilvl w:val="0"/>
          <w:numId w:val="1001"/>
        </w:numPr>
        <w:pStyle w:val="Compact"/>
      </w:pPr>
      <w:r>
        <w:t xml:space="preserve">Cash Flow Management</w:t>
      </w:r>
    </w:p>
    <w:p>
      <w:pPr>
        <w:numPr>
          <w:ilvl w:val="0"/>
          <w:numId w:val="1001"/>
        </w:numPr>
        <w:pStyle w:val="Compact"/>
      </w:pPr>
      <w:r>
        <w:t xml:space="preserve">Risk Assessment and Mitigation Strategies</w:t>
      </w:r>
    </w:p>
    <w:p>
      <w:pPr>
        <w:numPr>
          <w:ilvl w:val="0"/>
          <w:numId w:val="1001"/>
        </w:numPr>
        <w:pStyle w:val="Compact"/>
      </w:pPr>
      <w:r>
        <w:t xml:space="preserve">Financial Reporting (GAAP, IFRS)</w:t>
      </w:r>
    </w:p>
    <w:p>
      <w:pPr>
        <w:numPr>
          <w:ilvl w:val="0"/>
          <w:numId w:val="1001"/>
        </w:numPr>
        <w:pStyle w:val="Compact"/>
      </w:pPr>
      <w:r>
        <w:t xml:space="preserve">Market Research and Trend Analysis in Kenya Nairobi</w:t>
      </w:r>
    </w:p>
    <w:p>
      <w:pPr>
        <w:numPr>
          <w:ilvl w:val="0"/>
          <w:numId w:val="1001"/>
        </w:numPr>
        <w:pStyle w:val="Compact"/>
      </w:pPr>
      <w:r>
        <w:t xml:space="preserve">Stakeholder Communication and Presentation Skills</w:t>
      </w:r>
    </w:p>
    <w:bookmarkEnd w:id="23"/>
    <w:bookmarkStart w:id="27" w:name="professional-experience"/>
    <w:p>
      <w:pPr>
        <w:pStyle w:val="Heading2"/>
      </w:pPr>
      <w:r>
        <w:t xml:space="preserve">Professional Experience</w:t>
      </w:r>
    </w:p>
    <w:bookmarkStart w:id="24" w:name="senior-financial-analyst"/>
    <w:p>
      <w:pPr>
        <w:pStyle w:val="Heading3"/>
      </w:pPr>
      <w:r>
        <w:t xml:space="preserve">Senior Financial Analyst</w:t>
      </w:r>
    </w:p>
    <w:p>
      <w:pPr>
        <w:pStyle w:val="FirstParagraph"/>
      </w:pPr>
      <w:r>
        <w:rPr>
          <w:bCs/>
          <w:b/>
        </w:rPr>
        <w:t xml:space="preserve">KCB Bank, Nairobi, Kenya</w:t>
      </w:r>
      <w:r>
        <w:br/>
      </w:r>
      <w:r>
        <w:t xml:space="preserve">July 2019 – Present</w:t>
      </w:r>
    </w:p>
    <w:p>
      <w:pPr>
        <w:numPr>
          <w:ilvl w:val="0"/>
          <w:numId w:val="1002"/>
        </w:numPr>
        <w:pStyle w:val="Compact"/>
      </w:pPr>
      <w:r>
        <w:t xml:space="preserve">Managed financial planning and budgeting for the corporate banking division, ensuring alignment with organizational goals and regulatory requirements in Kenya Nairobi.</w:t>
      </w:r>
    </w:p>
    <w:p>
      <w:pPr>
        <w:numPr>
          <w:ilvl w:val="0"/>
          <w:numId w:val="1002"/>
        </w:numPr>
        <w:pStyle w:val="Compact"/>
      </w:pPr>
      <w:r>
        <w:t xml:space="preserve">Developed predictive models to forecast revenue trends and assess credit risk for SME clients in Nairobi's growing business sector.</w:t>
      </w:r>
    </w:p>
    <w:p>
      <w:pPr>
        <w:numPr>
          <w:ilvl w:val="0"/>
          <w:numId w:val="1002"/>
        </w:numPr>
        <w:pStyle w:val="Compact"/>
      </w:pPr>
      <w:r>
        <w:t xml:space="preserve">Collaborated with cross-functional teams to optimize capital structure, resulting in a 15% improvement in return on equity (ROE) within two years.</w:t>
      </w:r>
    </w:p>
    <w:p>
      <w:pPr>
        <w:numPr>
          <w:ilvl w:val="0"/>
          <w:numId w:val="1002"/>
        </w:numPr>
        <w:pStyle w:val="Compact"/>
      </w:pPr>
      <w:r>
        <w:t xml:space="preserve">Conducted detailed cost-benefit analyses for new financial products, contributing to the successful launch of mobile banking solutions tailored for Nairobi's tech-savvy population.</w:t>
      </w:r>
    </w:p>
    <w:p>
      <w:pPr>
        <w:numPr>
          <w:ilvl w:val="0"/>
          <w:numId w:val="1002"/>
        </w:numPr>
        <w:pStyle w:val="Compact"/>
      </w:pPr>
      <w:r>
        <w:t xml:space="preserve">Provided strategic recommendations to senior management based on in-depth market research, including insights into Kenya Nairobi's evolving financial technology ecosystem.</w:t>
      </w:r>
    </w:p>
    <w:bookmarkEnd w:id="24"/>
    <w:bookmarkStart w:id="25" w:name="financial-analyst"/>
    <w:p>
      <w:pPr>
        <w:pStyle w:val="Heading3"/>
      </w:pPr>
      <w:r>
        <w:t xml:space="preserve">Financial Analyst</w:t>
      </w:r>
    </w:p>
    <w:p>
      <w:pPr>
        <w:pStyle w:val="FirstParagraph"/>
      </w:pPr>
      <w:r>
        <w:rPr>
          <w:bCs/>
          <w:b/>
        </w:rPr>
        <w:t xml:space="preserve">Equity Bank, Nairobi, Kenya</w:t>
      </w:r>
      <w:r>
        <w:br/>
      </w:r>
      <w:r>
        <w:t xml:space="preserve">March 2016 – June 2019</w:t>
      </w:r>
    </w:p>
    <w:p>
      <w:pPr>
        <w:numPr>
          <w:ilvl w:val="0"/>
          <w:numId w:val="1003"/>
        </w:numPr>
        <w:pStyle w:val="Compact"/>
      </w:pPr>
      <w:r>
        <w:t xml:space="preserve">Analyzed financial performance metrics to identify inefficiencies and recommend process improvements for the retail banking segment in Nairobi.</w:t>
      </w:r>
    </w:p>
    <w:p>
      <w:pPr>
        <w:numPr>
          <w:ilvl w:val="0"/>
          <w:numId w:val="1003"/>
        </w:numPr>
        <w:pStyle w:val="Compact"/>
      </w:pPr>
      <w:r>
        <w:t xml:space="preserve">Supported the development of a comprehensive risk management framework, enhancing the bank's resilience to economic fluctuations in Kenya's market.</w:t>
      </w:r>
    </w:p>
    <w:p>
      <w:pPr>
        <w:numPr>
          <w:ilvl w:val="0"/>
          <w:numId w:val="1003"/>
        </w:numPr>
        <w:pStyle w:val="Compact"/>
      </w:pPr>
      <w:r>
        <w:t xml:space="preserve">Prepared monthly financial reports for stakeholders, ensuring transparency and compliance with Kenyan financial regulations.</w:t>
      </w:r>
    </w:p>
    <w:p>
      <w:pPr>
        <w:numPr>
          <w:ilvl w:val="0"/>
          <w:numId w:val="1003"/>
        </w:numPr>
        <w:pStyle w:val="Compact"/>
      </w:pPr>
      <w:r>
        <w:t xml:space="preserve">Conducted variance analysis to track budget vs. actual performance, enabling timely corrective actions in Nairobi's fast-paced environment.</w:t>
      </w:r>
    </w:p>
    <w:p>
      <w:pPr>
        <w:numPr>
          <w:ilvl w:val="0"/>
          <w:numId w:val="1003"/>
        </w:numPr>
        <w:pStyle w:val="Compact"/>
      </w:pPr>
      <w:r>
        <w:t xml:space="preserve">Collaborated with the investment team to evaluate potential acquisitions, contributing to the expansion of Equity Bank's footprint in Kenya Nairobi.</w:t>
      </w:r>
    </w:p>
    <w:bookmarkEnd w:id="25"/>
    <w:bookmarkStart w:id="26" w:name="junior-financial-analyst"/>
    <w:p>
      <w:pPr>
        <w:pStyle w:val="Heading3"/>
      </w:pPr>
      <w:r>
        <w:t xml:space="preserve">Junior Financial Analyst</w:t>
      </w:r>
    </w:p>
    <w:p>
      <w:pPr>
        <w:pStyle w:val="FirstParagraph"/>
      </w:pPr>
      <w:r>
        <w:rPr>
          <w:bCs/>
          <w:b/>
        </w:rPr>
        <w:t xml:space="preserve">Boss Finance Limited, Nairobi, Kenya</w:t>
      </w:r>
      <w:r>
        <w:br/>
      </w:r>
      <w:r>
        <w:t xml:space="preserve">January 2014 – February 2016</w:t>
      </w:r>
    </w:p>
    <w:p>
      <w:pPr>
        <w:numPr>
          <w:ilvl w:val="0"/>
          <w:numId w:val="1004"/>
        </w:numPr>
        <w:pStyle w:val="Compact"/>
      </w:pPr>
      <w:r>
        <w:t xml:space="preserve">Assisted in preparing financial statements and audits for clients across various industries in Kenya Nairobi.</w:t>
      </w:r>
    </w:p>
    <w:p>
      <w:pPr>
        <w:numPr>
          <w:ilvl w:val="0"/>
          <w:numId w:val="1004"/>
        </w:numPr>
        <w:pStyle w:val="Compact"/>
      </w:pPr>
      <w:r>
        <w:t xml:space="preserve">Supported the development of cash flow projections for SMEs, helping them secure financing from local banks.</w:t>
      </w:r>
    </w:p>
    <w:p>
      <w:pPr>
        <w:numPr>
          <w:ilvl w:val="0"/>
          <w:numId w:val="1004"/>
        </w:numPr>
        <w:pStyle w:val="Compact"/>
      </w:pPr>
      <w:r>
        <w:t xml:space="preserve">Conducted industry benchmarking studies to identify competitive advantages for clients operating in Nairobi's industrial hubs.</w:t>
      </w:r>
    </w:p>
    <w:p>
      <w:pPr>
        <w:numPr>
          <w:ilvl w:val="0"/>
          <w:numId w:val="1004"/>
        </w:numPr>
        <w:pStyle w:val="Compact"/>
      </w:pPr>
      <w:r>
        <w:t xml:space="preserve">Provided training on financial tools and software to junior analysts, fostering a culture of continuous learning within the team.</w:t>
      </w:r>
    </w:p>
    <w:bookmarkEnd w:id="26"/>
    <w:bookmarkEnd w:id="27"/>
    <w:bookmarkStart w:id="28" w:name="educational-background"/>
    <w:p>
      <w:pPr>
        <w:pStyle w:val="Heading2"/>
      </w:pPr>
      <w:r>
        <w:t xml:space="preserve">Educational Background</w:t>
      </w:r>
    </w:p>
    <w:p>
      <w:pPr>
        <w:pStyle w:val="FirstParagraph"/>
      </w:pPr>
      <w:r>
        <w:rPr>
          <w:bCs/>
          <w:b/>
        </w:rPr>
        <w:t xml:space="preserve">Bachelor of Science in Finance</w:t>
      </w:r>
      <w:r>
        <w:br/>
      </w:r>
      <w:r>
        <w:t xml:space="preserve">University of Nairobi, Kenya</w:t>
      </w:r>
      <w:r>
        <w:br/>
      </w:r>
      <w:r>
        <w:t xml:space="preserve">Graduated: June 2013</w:t>
      </w:r>
    </w:p>
    <w:p>
      <w:pPr>
        <w:pStyle w:val="BodyText"/>
      </w:pPr>
      <w:r>
        <w:rPr>
          <w:bCs/>
          <w:b/>
        </w:rPr>
        <w:t xml:space="preserve">Certified Financial Analyst (CFA) Program</w:t>
      </w:r>
      <w:r>
        <w:br/>
      </w:r>
      <w:r>
        <w:t xml:space="preserve">Chartered Financial Analyst Institute</w:t>
      </w:r>
      <w:r>
        <w:br/>
      </w:r>
      <w:r>
        <w:t xml:space="preserve">Completed: 2018</w:t>
      </w:r>
    </w:p>
    <w:bookmarkEnd w:id="28"/>
    <w:bookmarkStart w:id="29" w:name="X64bf34c9cd753177a6b0a1e042939c90e6e1fbf"/>
    <w:p>
      <w:pPr>
        <w:pStyle w:val="Heading2"/>
      </w:pPr>
      <w:r>
        <w:t xml:space="preserve">Certifications and Professional Development</w:t>
      </w:r>
    </w:p>
    <w:p>
      <w:pPr>
        <w:numPr>
          <w:ilvl w:val="0"/>
          <w:numId w:val="1005"/>
        </w:numPr>
        <w:pStyle w:val="Compact"/>
      </w:pPr>
      <w:r>
        <w:t xml:space="preserve">Advanced Excel Certification – Kenyatta University, 2017</w:t>
      </w:r>
    </w:p>
    <w:p>
      <w:pPr>
        <w:numPr>
          <w:ilvl w:val="0"/>
          <w:numId w:val="1005"/>
        </w:numPr>
        <w:pStyle w:val="Compact"/>
      </w:pPr>
      <w:r>
        <w:t xml:space="preserve">Project Management Professional (PMP) – PMI, 2020</w:t>
      </w:r>
    </w:p>
    <w:p>
      <w:pPr>
        <w:numPr>
          <w:ilvl w:val="0"/>
          <w:numId w:val="1005"/>
        </w:numPr>
        <w:pStyle w:val="Compact"/>
      </w:pPr>
      <w:r>
        <w:t xml:space="preserve">Kenya Institute of Management (KIM) Advanced Financial Planning Course, 2019</w:t>
      </w:r>
    </w:p>
    <w:bookmarkEnd w:id="29"/>
    <w:bookmarkStart w:id="30" w:name="projects-and-achievements"/>
    <w:p>
      <w:pPr>
        <w:pStyle w:val="Heading2"/>
      </w:pPr>
      <w:r>
        <w:t xml:space="preserve">Projects and Achievements</w:t>
      </w:r>
    </w:p>
    <w:p>
      <w:pPr>
        <w:pStyle w:val="FirstParagraph"/>
      </w:pPr>
      <w:r>
        <w:rPr>
          <w:bCs/>
          <w:b/>
        </w:rPr>
        <w:t xml:space="preserve">Kenya Nairobi SME Finance Initiative (2018)</w:t>
      </w:r>
      <w:r>
        <w:br/>
      </w:r>
      <w:r>
        <w:t xml:space="preserve">Spearheaded a project to develop a financial literacy program for small businesses in Nairobi, resulting in a 30% increase in loan applications from participating firms.</w:t>
      </w:r>
    </w:p>
    <w:p>
      <w:pPr>
        <w:pStyle w:val="BodyText"/>
      </w:pPr>
      <w:r>
        <w:rPr>
          <w:bCs/>
          <w:b/>
        </w:rPr>
        <w:t xml:space="preserve">Investment Portfolio Optimization (2021)</w:t>
      </w:r>
      <w:r>
        <w:br/>
      </w:r>
      <w:r>
        <w:t xml:space="preserve">Led the analysis of portfolio diversification strategies for KCB Bank's corporate clients, achieving a 25% reduction in risk exposure while maintaining competitive returns.</w:t>
      </w:r>
    </w:p>
    <w:bookmarkEnd w:id="30"/>
    <w:bookmarkStart w:id="31" w:name="language-and-technical-proficiencies"/>
    <w:p>
      <w:pPr>
        <w:pStyle w:val="Heading2"/>
      </w:pPr>
      <w:r>
        <w:t xml:space="preserve">Language and Technical Proficiencies</w:t>
      </w:r>
    </w:p>
    <w:p>
      <w:pPr>
        <w:numPr>
          <w:ilvl w:val="0"/>
          <w:numId w:val="1006"/>
        </w:numPr>
        <w:pStyle w:val="Compact"/>
      </w:pPr>
      <w:r>
        <w:t xml:space="preserve">English (Fluent)</w:t>
      </w:r>
    </w:p>
    <w:p>
      <w:pPr>
        <w:numPr>
          <w:ilvl w:val="0"/>
          <w:numId w:val="1006"/>
        </w:numPr>
        <w:pStyle w:val="Compact"/>
      </w:pPr>
      <w:r>
        <w:t xml:space="preserve">Kiswahili (Fluent)</w:t>
      </w:r>
    </w:p>
    <w:p>
      <w:pPr>
        <w:numPr>
          <w:ilvl w:val="0"/>
          <w:numId w:val="1006"/>
        </w:numPr>
        <w:pStyle w:val="Compact"/>
      </w:pPr>
      <w:r>
        <w:t xml:space="preserve">Microsoft Excel (Advanced)</w:t>
      </w:r>
    </w:p>
    <w:p>
      <w:pPr>
        <w:numPr>
          <w:ilvl w:val="0"/>
          <w:numId w:val="1006"/>
        </w:numPr>
        <w:pStyle w:val="Compact"/>
      </w:pPr>
      <w:r>
        <w:t xml:space="preserve">Tableau/Power BI (Intermediate)</w:t>
      </w:r>
    </w:p>
    <w:p>
      <w:pPr>
        <w:numPr>
          <w:ilvl w:val="0"/>
          <w:numId w:val="1006"/>
        </w:numPr>
        <w:pStyle w:val="Compact"/>
      </w:pPr>
      <w:r>
        <w:t xml:space="preserve">SAP Financials (Basic)</w:t>
      </w:r>
    </w:p>
    <w:bookmarkEnd w:id="31"/>
    <w:bookmarkStart w:id="32" w:name="community-involvement"/>
    <w:p>
      <w:pPr>
        <w:pStyle w:val="Heading2"/>
      </w:pPr>
      <w:r>
        <w:t xml:space="preserve">Community Involvement</w:t>
      </w:r>
    </w:p>
    <w:p>
      <w:pPr>
        <w:pStyle w:val="FirstParagraph"/>
      </w:pPr>
      <w:r>
        <w:rPr>
          <w:bCs/>
          <w:b/>
        </w:rPr>
        <w:t xml:space="preserve">Volunteer Financial Advisor – Nairobi Youth Empowerment Program</w:t>
      </w:r>
      <w:r>
        <w:br/>
      </w:r>
      <w:r>
        <w:t xml:space="preserve">2017–Present</w:t>
      </w:r>
      <w:r>
        <w:br/>
      </w:r>
      <w:r>
        <w:t xml:space="preserve">Provided free financial planning and budgeting guidance to young entrepreneurs in Nairobi, helping them secure funding and grow their businesses.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Kenya Nairobi</dc:title>
  <dc:creator/>
  <dc:language>en</dc:language>
  <cp:keywords/>
  <dcterms:created xsi:type="dcterms:W3CDTF">2025-11-30T07:55:03Z</dcterms:created>
  <dcterms:modified xsi:type="dcterms:W3CDTF">2025-11-30T07:55:03Z</dcterms:modified>
</cp:coreProperties>
</file>

<file path=docProps/custom.xml><?xml version="1.0" encoding="utf-8"?>
<Properties xmlns="http://schemas.openxmlformats.org/officeDocument/2006/custom-properties" xmlns:vt="http://schemas.openxmlformats.org/officeDocument/2006/docPropsVTypes"/>
</file>