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(Philippines</w:t>
      </w:r>
      <w:r>
        <w:t xml:space="preserve"> </w:t>
      </w:r>
      <w:r>
        <w:t xml:space="preserve">Manila)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L. Dela Cruz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mariadela.cruz@example.com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+63 912 345 6789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Manila, Philippines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Financial Analyst with over 7 years of experience in the Philippines, specializing in financial planning, budgeting, and investment analysis. Proficient in leveraging data-driven insights to support strategic decision-making for businesses across diverse sectors in Manila. Committed to delivering accurate financial reports and optimizing organizational performance while adhering to local regulatory standards. A graduate of the University of the Philippines with a strong foundation in economics and finance, actively contributing to the growth of financial institutions in the Philippines Manila region.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financial-analyst"/>
    <w:p>
      <w:pPr>
        <w:pStyle w:val="Heading3"/>
      </w:pPr>
      <w:r>
        <w:t xml:space="preserve">Senior Financial Analyst</w:t>
      </w:r>
    </w:p>
    <w:p>
      <w:pPr>
        <w:pStyle w:val="FirstParagraph"/>
      </w:pPr>
      <w:r>
        <w:rPr>
          <w:iCs/>
          <w:i/>
        </w:rPr>
        <w:t xml:space="preserve">ABC Corporation, Manila, Philippines | January 2021 – Present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forecast revenue streams and evaluate investment opportunities for cross-departmental projects in the Philippines.</w:t>
      </w:r>
    </w:p>
    <w:p>
      <w:pPr>
        <w:numPr>
          <w:ilvl w:val="0"/>
          <w:numId w:val="1001"/>
        </w:numPr>
        <w:pStyle w:val="Compact"/>
      </w:pPr>
      <w:r>
        <w:t xml:space="preserve">Conducted in-depth analysis of financial statements, identifying cost-saving opportunities that reduced operational expenses by 15% annually.</w:t>
      </w:r>
    </w:p>
    <w:p>
      <w:pPr>
        <w:numPr>
          <w:ilvl w:val="0"/>
          <w:numId w:val="1001"/>
        </w:numPr>
        <w:pStyle w:val="Compact"/>
      </w:pPr>
      <w:r>
        <w:t xml:space="preserve">Collaborated with the accounting team to ensure compliance with local tax regulations and reporting standards in Manila, enhancing transparency for stakeholders.</w:t>
      </w:r>
    </w:p>
    <w:p>
      <w:pPr>
        <w:numPr>
          <w:ilvl w:val="0"/>
          <w:numId w:val="1001"/>
        </w:numPr>
        <w:pStyle w:val="Compact"/>
      </w:pPr>
      <w:r>
        <w:t xml:space="preserve">Prepared monthly and quarterly financial reports for management, supporting strategic decisions tailored to the Philippine market's unique challenges.</w:t>
      </w:r>
    </w:p>
    <w:p>
      <w:pPr>
        <w:numPr>
          <w:ilvl w:val="0"/>
          <w:numId w:val="1001"/>
        </w:numPr>
        <w:pStyle w:val="Compact"/>
      </w:pPr>
      <w:r>
        <w:t xml:space="preserve">Provided training to junior analysts on advanced Excel techniques and data visualization tools relevant to financial analysis in the Philippines Manila context.</w:t>
      </w:r>
    </w:p>
    <w:bookmarkEnd w:id="21"/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iCs/>
          <w:i/>
        </w:rPr>
        <w:t xml:space="preserve">XYZ Solutions, Manila, Philippines | June 2017 – December 2020</w:t>
      </w:r>
    </w:p>
    <w:p>
      <w:pPr>
        <w:numPr>
          <w:ilvl w:val="0"/>
          <w:numId w:val="1002"/>
        </w:numPr>
        <w:pStyle w:val="Compact"/>
      </w:pPr>
      <w:r>
        <w:t xml:space="preserve">Managed budgeting and forecasting for three major clients in the manufacturing sector, ensuring alignment with Philippine economic trends.</w:t>
      </w:r>
    </w:p>
    <w:p>
      <w:pPr>
        <w:numPr>
          <w:ilvl w:val="0"/>
          <w:numId w:val="1002"/>
        </w:numPr>
        <w:pStyle w:val="Compact"/>
      </w:pPr>
      <w:r>
        <w:t xml:space="preserve">Implemented a financial dashboard using Power BI to improve real-time data accessibility for executives, enhancing decision-making efficiency in Manila.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for capital projects, recommending strategies that minimized financial exposure while maximizing returns for the company.</w:t>
      </w:r>
    </w:p>
    <w:p>
      <w:pPr>
        <w:numPr>
          <w:ilvl w:val="0"/>
          <w:numId w:val="1002"/>
        </w:numPr>
        <w:pStyle w:val="Compact"/>
      </w:pPr>
      <w:r>
        <w:t xml:space="preserve">Supported the procurement team in evaluating vendor contracts, resulting in a 10% reduction in supply chain costs within the Philippines.</w:t>
      </w:r>
    </w:p>
    <w:p>
      <w:pPr>
        <w:numPr>
          <w:ilvl w:val="0"/>
          <w:numId w:val="1002"/>
        </w:numPr>
        <w:pStyle w:val="Compact"/>
      </w:pPr>
      <w:r>
        <w:t xml:space="preserve">Contributed to a comprehensive financial audit process, ensuring compliance with local regulations and improving internal controls.</w:t>
      </w:r>
    </w:p>
    <w:bookmarkEnd w:id="22"/>
    <w:bookmarkStart w:id="23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iCs/>
          <w:i/>
        </w:rPr>
        <w:t xml:space="preserve">DEF International, Manila, Philippines | July 2015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annual budgets and variance analysis for international operations based in the Philippines.</w:t>
      </w:r>
    </w:p>
    <w:p>
      <w:pPr>
        <w:numPr>
          <w:ilvl w:val="0"/>
          <w:numId w:val="1003"/>
        </w:numPr>
        <w:pStyle w:val="Compact"/>
      </w:pPr>
      <w:r>
        <w:t xml:space="preserve">Monitored cash flow trends and provided recommendations to optimize working capital management for clients in the retail sector.</w:t>
      </w:r>
    </w:p>
    <w:p>
      <w:pPr>
        <w:numPr>
          <w:ilvl w:val="0"/>
          <w:numId w:val="1003"/>
        </w:numPr>
        <w:pStyle w:val="Compact"/>
      </w:pPr>
      <w:r>
        <w:t xml:space="preserve">Collaborated with external auditors during year-end financial reporting, ensuring accuracy and adherence to Philippine accounting standards (PAS).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financial proposals for government contracts, highlighting cost-benefit analyses tailored to Manila's economic landscape.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Economics</w:t>
      </w:r>
    </w:p>
    <w:p>
      <w:pPr>
        <w:pStyle w:val="BodyText"/>
      </w:pPr>
      <w:r>
        <w:rPr>
          <w:iCs/>
          <w:i/>
        </w:rPr>
        <w:t xml:space="preserve">University of the Philippines, Manila, Philippines | Graduated 2015</w:t>
      </w:r>
    </w:p>
    <w:p>
      <w:pPr>
        <w:numPr>
          <w:ilvl w:val="0"/>
          <w:numId w:val="1004"/>
        </w:numPr>
        <w:pStyle w:val="Compact"/>
      </w:pPr>
      <w:r>
        <w:t xml:space="preserve">Relevant coursework: Financial Management, Econometrics, and Public Finance.</w:t>
      </w:r>
    </w:p>
    <w:p>
      <w:pPr>
        <w:numPr>
          <w:ilvl w:val="0"/>
          <w:numId w:val="1004"/>
        </w:numPr>
        <w:pStyle w:val="Compact"/>
      </w:pPr>
      <w:r>
        <w:t xml:space="preserve">Recipient of the Dean’s List Award for academic excellence in Economics.</w:t>
      </w:r>
    </w:p>
    <w:p>
      <w:pPr>
        <w:pStyle w:val="FirstParagraph"/>
      </w:pPr>
      <w:r>
        <w:rPr>
          <w:bCs/>
          <w:b/>
        </w:rPr>
        <w:t xml:space="preserve">Certificate in Financial Analysis</w:t>
      </w:r>
    </w:p>
    <w:p>
      <w:pPr>
        <w:pStyle w:val="BodyText"/>
      </w:pPr>
      <w:r>
        <w:rPr>
          <w:iCs/>
          <w:i/>
        </w:rPr>
        <w:t xml:space="preserve">Philippine Institute of Accountants (PIA), Manila | 2018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Financial Modeling &amp; Analysis</w:t>
      </w:r>
    </w:p>
    <w:p>
      <w:pPr>
        <w:numPr>
          <w:ilvl w:val="0"/>
          <w:numId w:val="1005"/>
        </w:numPr>
        <w:pStyle w:val="Compact"/>
      </w:pPr>
      <w:r>
        <w:t xml:space="preserve">Microsoft Excel (Advanced Formulas, VBA, Data Analysis)</w:t>
      </w:r>
    </w:p>
    <w:p>
      <w:pPr>
        <w:numPr>
          <w:ilvl w:val="0"/>
          <w:numId w:val="1005"/>
        </w:numPr>
        <w:pStyle w:val="Compact"/>
      </w:pPr>
      <w:r>
        <w:t xml:space="preserve">Power BI &amp; Tableau for Data Visualization</w:t>
      </w:r>
    </w:p>
    <w:p>
      <w:pPr>
        <w:numPr>
          <w:ilvl w:val="0"/>
          <w:numId w:val="1005"/>
        </w:numPr>
        <w:pStyle w:val="Compact"/>
      </w:pPr>
      <w:r>
        <w:t xml:space="preserve">QuickBooks &amp; SAP Financial Systems</w:t>
      </w:r>
    </w:p>
    <w:p>
      <w:pPr>
        <w:numPr>
          <w:ilvl w:val="0"/>
          <w:numId w:val="1005"/>
        </w:numPr>
        <w:pStyle w:val="Compact"/>
      </w:pPr>
      <w:r>
        <w:t xml:space="preserve">Cash Flow Forecasting and Risk Assessment</w:t>
      </w:r>
    </w:p>
    <w:p>
      <w:pPr>
        <w:numPr>
          <w:ilvl w:val="0"/>
          <w:numId w:val="1005"/>
        </w:numPr>
        <w:pStyle w:val="Compact"/>
      </w:pPr>
      <w:r>
        <w:t xml:space="preserve">Fundamental Understanding of Philippine Tax Laws and Regulations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Chartered Financial Analyst (CFA) Level III Candidate</w:t>
      </w:r>
    </w:p>
    <w:p>
      <w:pPr>
        <w:pStyle w:val="BodyText"/>
      </w:pPr>
      <w:r>
        <w:rPr>
          <w:iCs/>
          <w:i/>
        </w:rPr>
        <w:t xml:space="preserve">CFA Institute | 2021 – Present</w:t>
      </w:r>
    </w:p>
    <w:p>
      <w:pPr>
        <w:pStyle w:val="BodyText"/>
      </w:pPr>
      <w:r>
        <w:rPr>
          <w:bCs/>
          <w:b/>
        </w:rPr>
        <w:t xml:space="preserve">Certified Public Accountant (CPA)</w:t>
      </w:r>
    </w:p>
    <w:p>
      <w:pPr>
        <w:pStyle w:val="BodyText"/>
      </w:pPr>
      <w:r>
        <w:rPr>
          <w:iCs/>
          <w:i/>
        </w:rPr>
        <w:t xml:space="preserve">Professional Regulation Commission, Philippines | 2019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Filipino (Native Speaker)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Member, Philippine Institute of Accountants (PIA)</w:t>
      </w:r>
    </w:p>
    <w:p>
      <w:pPr>
        <w:numPr>
          <w:ilvl w:val="0"/>
          <w:numId w:val="1007"/>
        </w:numPr>
        <w:pStyle w:val="Compact"/>
      </w:pPr>
      <w:r>
        <w:t xml:space="preserve">Member, Manila Financial Analyst Association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Taught financial literacy workshops for small business owners in Manila, Philippines.</w:t>
      </w:r>
    </w:p>
    <w:p>
      <w:pPr>
        <w:numPr>
          <w:ilvl w:val="0"/>
          <w:numId w:val="1008"/>
        </w:numPr>
        <w:pStyle w:val="Compact"/>
      </w:pPr>
      <w:r>
        <w:t xml:space="preserve">Supported non-profit organizations in developing budgeting strategies to maximize resource utilization.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Researching Philippine economic policies, attending financial seminars in Manila, and exploring investment opportunities within the Southeast Asian market.</w:t>
      </w:r>
    </w:p>
    <w:p>
      <w:pPr>
        <w:pStyle w:val="BodyText"/>
      </w:pPr>
      <w:r>
        <w:t xml:space="preserve">© 2023 Maria L. Dela Cruz | Curriculum Vitae for Financial Analyst (Philippines Manila)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(Philippines Manila)</dc:title>
  <dc:creator/>
  <dc:language>en</dc:language>
  <cp:keywords/>
  <dcterms:created xsi:type="dcterms:W3CDTF">2026-09-26T17:49:14Z</dcterms:created>
  <dcterms:modified xsi:type="dcterms:W3CDTF">2026-09-26T17:49:14Z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