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Vitae:</w:t>
      </w:r>
      <w:r>
        <w:t xml:space="preserve"> </w:t>
      </w:r>
      <w:r>
        <w:t xml:space="preserve">Financial</w:t>
      </w:r>
      <w:r>
        <w:t xml:space="preserve"> </w:t>
      </w:r>
      <w:r>
        <w:t xml:space="preserve">Analyst</w:t>
      </w:r>
      <w:r>
        <w:t xml:space="preserve"> </w:t>
      </w:r>
      <w:r>
        <w:t xml:space="preserve">-</w:t>
      </w:r>
      <w:r>
        <w:t xml:space="preserve"> </w:t>
      </w:r>
      <w:r>
        <w:t xml:space="preserve">Russia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</w:t>
      </w:r>
    </w:p>
    <w:bookmarkStart w:id="33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+7 (XXX) XXX-XX-XX | [Your Email Address] | Saint Petersburg, Russia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detail-oriented Financial Analyst with over 5 years of experience in the Russian financial sector, specializing in strategic financial planning, risk assessment, and investment analysis. Proficient in navigating the dynamic economic landscape of Russia Saint Petersburg, with a proven ability to deliver data-driven insights that align with regional market trends. A graduate of [University Name] with a Master’s degree in Finance and a strong foundation in Russian accounting standards (RAS) and international financial practices. Committed to supporting organizations in achieving sustainable growth through innovative financial strategies tailored for the Saint Petersburg business environment.</w:t>
      </w:r>
    </w:p>
    <w:bookmarkEnd w:id="20"/>
    <w:bookmarkStart w:id="23" w:name="professional-experience"/>
    <w:p>
      <w:pPr>
        <w:pStyle w:val="Heading2"/>
      </w:pPr>
      <w:r>
        <w:t xml:space="preserve">Professional Experience</w:t>
      </w:r>
    </w:p>
    <w:bookmarkStart w:id="21" w:name="financial-analyst"/>
    <w:p>
      <w:pPr>
        <w:pStyle w:val="Heading3"/>
      </w:pPr>
      <w:r>
        <w:t xml:space="preserve">Financial Analyst</w:t>
      </w:r>
    </w:p>
    <w:p>
      <w:pPr>
        <w:pStyle w:val="FirstParagraph"/>
      </w:pPr>
      <w:r>
        <w:rPr>
          <w:bCs/>
          <w:b/>
        </w:rPr>
        <w:t xml:space="preserve">PetroVest Financial Group, Saint Petersburg, Russia</w:t>
      </w:r>
      <w:r>
        <w:t xml:space="preserve"> </w:t>
      </w:r>
      <w:r>
        <w:t xml:space="preserve">| January 2019 – Present</w:t>
      </w:r>
    </w:p>
    <w:p>
      <w:pPr>
        <w:numPr>
          <w:ilvl w:val="0"/>
          <w:numId w:val="1001"/>
        </w:numPr>
        <w:pStyle w:val="Compact"/>
      </w:pPr>
      <w:r>
        <w:t xml:space="preserve">Conducted in-depth financial analysis of corporate budgets and investment portfolios for clients operating in Saint Petersburg's energy and real estate sectors.</w:t>
      </w:r>
    </w:p>
    <w:p>
      <w:pPr>
        <w:numPr>
          <w:ilvl w:val="0"/>
          <w:numId w:val="1001"/>
        </w:numPr>
        <w:pStyle w:val="Compact"/>
      </w:pPr>
      <w:r>
        <w:t xml:space="preserve">Developed predictive models to forecast market trends, contributing to a 15% improvement in client decision-making accuracy.</w:t>
      </w:r>
    </w:p>
    <w:p>
      <w:pPr>
        <w:numPr>
          <w:ilvl w:val="0"/>
          <w:numId w:val="1001"/>
        </w:numPr>
        <w:pStyle w:val="Compact"/>
      </w:pPr>
      <w:r>
        <w:t xml:space="preserve">Collaborated with regional stakeholders to evaluate risks associated with regulatory changes in the Russian financial market, ensuring compliance with local laws and international standards.</w:t>
      </w:r>
    </w:p>
    <w:p>
      <w:pPr>
        <w:numPr>
          <w:ilvl w:val="0"/>
          <w:numId w:val="1001"/>
        </w:numPr>
        <w:pStyle w:val="Compact"/>
      </w:pPr>
      <w:r>
        <w:t xml:space="preserve">Managed financial data for Saint Petersburg-based SMEs, identifying cost-saving opportunities that reduced operational expenses by 12% annually.</w:t>
      </w:r>
    </w:p>
    <w:bookmarkEnd w:id="21"/>
    <w:bookmarkStart w:id="22" w:name="junior-financial-analyst"/>
    <w:p>
      <w:pPr>
        <w:pStyle w:val="Heading3"/>
      </w:pPr>
      <w:r>
        <w:t xml:space="preserve">Junior Financial Analyst</w:t>
      </w:r>
    </w:p>
    <w:p>
      <w:pPr>
        <w:pStyle w:val="FirstParagraph"/>
      </w:pPr>
      <w:r>
        <w:rPr>
          <w:bCs/>
          <w:b/>
        </w:rPr>
        <w:t xml:space="preserve">Sberbank (Saint Petersburg Branch), Russia</w:t>
      </w:r>
      <w:r>
        <w:t xml:space="preserve"> </w:t>
      </w:r>
      <w:r>
        <w:t xml:space="preserve">| June 2017 – December 2018</w:t>
      </w:r>
    </w:p>
    <w:p>
      <w:pPr>
        <w:numPr>
          <w:ilvl w:val="0"/>
          <w:numId w:val="1002"/>
        </w:numPr>
        <w:pStyle w:val="Compact"/>
      </w:pPr>
      <w:r>
        <w:t xml:space="preserve">Supported senior analysts in preparing financial reports for Saint Petersburg's retail and corporate banking divisions.</w:t>
      </w:r>
    </w:p>
    <w:p>
      <w:pPr>
        <w:numPr>
          <w:ilvl w:val="0"/>
          <w:numId w:val="1002"/>
        </w:numPr>
        <w:pStyle w:val="Compact"/>
      </w:pPr>
      <w:r>
        <w:t xml:space="preserve">Analyzed credit risk profiles of local businesses, contributing to a 20% reduction in non-performing loans.</w:t>
      </w:r>
    </w:p>
    <w:p>
      <w:pPr>
        <w:numPr>
          <w:ilvl w:val="0"/>
          <w:numId w:val="1002"/>
        </w:numPr>
        <w:pStyle w:val="Compact"/>
      </w:pPr>
      <w:r>
        <w:t xml:space="preserve">Created dashboards using Excel and Power BI to monitor key performance indicators (KPIs) for regional clients, enhancing transparency in financial operations.</w:t>
      </w:r>
    </w:p>
    <w:p>
      <w:pPr>
        <w:numPr>
          <w:ilvl w:val="0"/>
          <w:numId w:val="1002"/>
        </w:numPr>
        <w:pStyle w:val="Compact"/>
      </w:pPr>
      <w:r>
        <w:t xml:space="preserve">Participated in workshops focused on Russia’s economic policies, refining strategies to address challenges specific to Saint Petersburg’s industrial sector.</w:t>
      </w:r>
    </w:p>
    <w:bookmarkEnd w:id="22"/>
    <w:bookmarkEnd w:id="23"/>
    <w:bookmarkStart w:id="26" w:name="educational-background"/>
    <w:p>
      <w:pPr>
        <w:pStyle w:val="Heading2"/>
      </w:pPr>
      <w:r>
        <w:t xml:space="preserve">Educational Background</w:t>
      </w:r>
    </w:p>
    <w:bookmarkStart w:id="24" w:name="master-of-science-in-finance"/>
    <w:p>
      <w:pPr>
        <w:pStyle w:val="Heading3"/>
      </w:pPr>
      <w:r>
        <w:t xml:space="preserve">Master of Science in Finance</w:t>
      </w:r>
    </w:p>
    <w:p>
      <w:pPr>
        <w:pStyle w:val="FirstParagraph"/>
      </w:pPr>
      <w:r>
        <w:rPr>
          <w:bCs/>
          <w:b/>
        </w:rPr>
        <w:t xml:space="preserve">St. Petersburg State University, Russia</w:t>
      </w:r>
      <w:r>
        <w:t xml:space="preserve"> </w:t>
      </w:r>
      <w:r>
        <w:t xml:space="preserve">| Graduated: 2017</w:t>
      </w:r>
    </w:p>
    <w:p>
      <w:pPr>
        <w:numPr>
          <w:ilvl w:val="0"/>
          <w:numId w:val="1003"/>
        </w:numPr>
        <w:pStyle w:val="Compact"/>
      </w:pPr>
      <w:r>
        <w:t xml:space="preserve">Courses included Financial Risk Management, Corporate Finance, and Advanced Accounting under the Russian Accounting Standards (RAS).</w:t>
      </w:r>
    </w:p>
    <w:p>
      <w:pPr>
        <w:numPr>
          <w:ilvl w:val="0"/>
          <w:numId w:val="1003"/>
        </w:numPr>
        <w:pStyle w:val="Compact"/>
      </w:pPr>
      <w:r>
        <w:t xml:space="preserve">Research thesis focused on "Financial Strategies for SMEs in Saint Petersburg: Challenges and Opportunities in a Transition Economy."</w:t>
      </w:r>
    </w:p>
    <w:bookmarkEnd w:id="24"/>
    <w:bookmarkStart w:id="25" w:name="bachelor-of-arts-in-economics"/>
    <w:p>
      <w:pPr>
        <w:pStyle w:val="Heading3"/>
      </w:pPr>
      <w:r>
        <w:t xml:space="preserve">Bachelor of Arts in Economics</w:t>
      </w:r>
    </w:p>
    <w:p>
      <w:pPr>
        <w:pStyle w:val="FirstParagraph"/>
      </w:pPr>
      <w:r>
        <w:rPr>
          <w:bCs/>
          <w:b/>
        </w:rPr>
        <w:t xml:space="preserve">Russian Presidential Academy of National Economy and Public Administration (RANEPA), Russia</w:t>
      </w:r>
      <w:r>
        <w:t xml:space="preserve"> </w:t>
      </w:r>
      <w:r>
        <w:t xml:space="preserve">| Graduated: 2014</w:t>
      </w:r>
    </w:p>
    <w:bookmarkEnd w:id="25"/>
    <w:bookmarkEnd w:id="26"/>
    <w:bookmarkStart w:id="27" w:name="skills-competencies"/>
    <w:p>
      <w:pPr>
        <w:pStyle w:val="Heading2"/>
      </w:pPr>
      <w:r>
        <w:t xml:space="preserve">Skills &amp; Competencies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Financial Modeling, Data Analysis (Excel, SQL, Power BI), Budgeting and Forecasting, Risk Assessment.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Financial Knowledge:</w:t>
      </w:r>
      <w:r>
        <w:t xml:space="preserve"> </w:t>
      </w:r>
      <w:r>
        <w:t xml:space="preserve">Russian Accounting Standards (RAS), International Financial Reporting Standards (IFRS), Taxation Laws in Russia.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Russian (Native Speaker).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Software Tools:</w:t>
      </w:r>
      <w:r>
        <w:t xml:space="preserve"> </w:t>
      </w:r>
      <w:r>
        <w:t xml:space="preserve">SAP, QuickBooks, Bloomberg Terminal.</w:t>
      </w:r>
    </w:p>
    <w:bookmarkEnd w:id="27"/>
    <w:bookmarkStart w:id="28" w:name="certifications-trainings"/>
    <w:p>
      <w:pPr>
        <w:pStyle w:val="Heading2"/>
      </w:pPr>
      <w:r>
        <w:t xml:space="preserve">Certifications &amp; Trainings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CFA Level II Candidate</w:t>
      </w:r>
      <w:r>
        <w:t xml:space="preserve"> </w:t>
      </w:r>
      <w:r>
        <w:t xml:space="preserve">| CFA Institute (2020 – Present)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FRM (Financial Risk Manager) Certification</w:t>
      </w:r>
      <w:r>
        <w:t xml:space="preserve"> </w:t>
      </w:r>
      <w:r>
        <w:t xml:space="preserve">| GARP (2019)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Russian Financial Regulation Workshop</w:t>
      </w:r>
      <w:r>
        <w:t xml:space="preserve"> </w:t>
      </w:r>
      <w:r>
        <w:t xml:space="preserve">| Saint Petersburg State University, 2018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Russian: Native Speaker</w:t>
      </w:r>
    </w:p>
    <w:p>
      <w:pPr>
        <w:numPr>
          <w:ilvl w:val="0"/>
          <w:numId w:val="1006"/>
        </w:numPr>
        <w:pStyle w:val="Compact"/>
      </w:pPr>
      <w:r>
        <w:t xml:space="preserve">English: Fluent (TOEFL iBT 105)</w:t>
      </w:r>
    </w:p>
    <w:bookmarkEnd w:id="29"/>
    <w:bookmarkStart w:id="30" w:name="projects-achievements"/>
    <w:p>
      <w:pPr>
        <w:pStyle w:val="Heading2"/>
      </w:pPr>
      <w:r>
        <w:t xml:space="preserve">Projects &amp; Achievements</w:t>
      </w:r>
    </w:p>
    <w:p>
      <w:pPr>
        <w:pStyle w:val="FirstParagraph"/>
      </w:pPr>
      <w:r>
        <w:rPr>
          <w:bCs/>
          <w:b/>
        </w:rPr>
        <w:t xml:space="preserve">Economic Impact Analysis of Saint Petersburg’s Infrastructure Projects (2021)</w:t>
      </w:r>
    </w:p>
    <w:p>
      <w:pPr>
        <w:numPr>
          <w:ilvl w:val="0"/>
          <w:numId w:val="1007"/>
        </w:numPr>
        <w:pStyle w:val="Compact"/>
      </w:pPr>
      <w:r>
        <w:t xml:space="preserve">Conducted a comprehensive analysis of financial viability for 10+ infrastructure projects in Saint Petersburg, including transportation and utilities.</w:t>
      </w:r>
    </w:p>
    <w:p>
      <w:pPr>
        <w:numPr>
          <w:ilvl w:val="0"/>
          <w:numId w:val="1007"/>
        </w:numPr>
        <w:pStyle w:val="Compact"/>
      </w:pPr>
      <w:r>
        <w:t xml:space="preserve">Predicted a 30% ROI over 5 years for the city’s metro expansion project, influencing municipal funding decisions.</w:t>
      </w:r>
    </w:p>
    <w:p>
      <w:pPr>
        <w:pStyle w:val="FirstParagraph"/>
      </w:pPr>
      <w:r>
        <w:rPr>
          <w:bCs/>
          <w:b/>
        </w:rPr>
        <w:t xml:space="preserve">Cost Optimization Strategy for Local SMEs (2020)</w:t>
      </w:r>
    </w:p>
    <w:p>
      <w:pPr>
        <w:numPr>
          <w:ilvl w:val="0"/>
          <w:numId w:val="1008"/>
        </w:numPr>
        <w:pStyle w:val="Compact"/>
      </w:pPr>
      <w:r>
        <w:t xml:space="preserve">Collaborated with 15 Saint Petersburg-based SMEs to implement cost-reduction strategies, achieving an average 18% saving in operational costs.</w:t>
      </w:r>
    </w:p>
    <w:p>
      <w:pPr>
        <w:numPr>
          <w:ilvl w:val="0"/>
          <w:numId w:val="1008"/>
        </w:numPr>
        <w:pStyle w:val="Compact"/>
      </w:pPr>
      <w:r>
        <w:t xml:space="preserve">Published a whitepaper titled "Strategic Financial Management for Russian SMEs," distributed to regional business associations.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Russian Association of Financial Analysts (RAFA) | Member since 2018</w:t>
      </w:r>
    </w:p>
    <w:p>
      <w:pPr>
        <w:numPr>
          <w:ilvl w:val="0"/>
          <w:numId w:val="1009"/>
        </w:numPr>
        <w:pStyle w:val="Compact"/>
      </w:pPr>
      <w:r>
        <w:t xml:space="preserve">Saint Petersburg Financial Forum | Regular Attendee and Speaker (2019 – Present)</w:t>
      </w:r>
    </w:p>
    <w:bookmarkEnd w:id="31"/>
    <w:bookmarkStart w:id="32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Saint Petersburg, Russia |</w:t>
      </w:r>
      <w:r>
        <w:t xml:space="preserve"> </w:t>
      </w:r>
      <w:r>
        <w:rPr>
          <w:bCs/>
          <w:b/>
        </w:rPr>
        <w:t xml:space="preserve">Availability:</w:t>
      </w:r>
      <w:r>
        <w:t xml:space="preserve"> </w:t>
      </w:r>
      <w:r>
        <w:t xml:space="preserve">Full-Time</w:t>
      </w:r>
    </w:p>
    <w:p>
      <w:pPr>
        <w:pStyle w:val="BodyTex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p>
      <w:pPr>
        <w:pStyle w:val="BodyText"/>
      </w:pPr>
      <w:r>
        <w:t xml:space="preserve">This Curriculum Vitae is tailored for the role of Financial Analyst in Russia Saint Petersburg, emphasizing expertise in regional financial markets and compliance with local standards.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Vitae: Financial Analyst - Russia Saint Petersburg</dc:title>
  <dc:creator/>
  <dc:language>en</dc:language>
  <cp:keywords/>
  <dcterms:created xsi:type="dcterms:W3CDTF">2026-07-28T16:50:59Z</dcterms:created>
  <dcterms:modified xsi:type="dcterms:W3CDTF">2026-07-28T16:50:59Z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