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Financial Street, Sandton, Johannesburg, South Africa</w:t>
      </w:r>
      <w:r>
        <w:br/>
      </w:r>
      <w:r>
        <w:rPr>
          <w:bCs/>
          <w:b/>
        </w:rPr>
        <w:t xml:space="preserve">Phone:</w:t>
      </w:r>
      <w:r>
        <w:t xml:space="preserve"> </w:t>
      </w:r>
      <w:r>
        <w:t xml:space="preserve">+27 11 123 4567</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[X years] of experience in financial modeling, budgeting, forecasting, and risk management. Specialized in providing actionable insights to drive strategic decision-making within dynamic business environments. Proven expertise in navigating the South African financial landscape, including compliance with local regulations and market trends. Committed to delivering accurate financial analysis that aligns with organizational goals while supporting growth initiatives in Johannesburg and beyond.</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 Name]</w:t>
      </w:r>
      <w:r>
        <w:t xml:space="preserve">, Johannesburg, South Africa</w:t>
      </w:r>
      <w:r>
        <w:br/>
      </w:r>
      <w:r>
        <w:rPr>
          <w:iCs/>
          <w:i/>
        </w:rPr>
        <w:t xml:space="preserve">January 2019 – Present</w:t>
      </w:r>
    </w:p>
    <w:p>
      <w:pPr>
        <w:numPr>
          <w:ilvl w:val="0"/>
          <w:numId w:val="1001"/>
        </w:numPr>
        <w:pStyle w:val="Compact"/>
      </w:pPr>
      <w:r>
        <w:t xml:space="preserve">Developed and maintained financial models to support investment decisions, resulting in a 15% improvement in forecast accuracy for the regional operations.</w:t>
      </w:r>
    </w:p>
    <w:p>
      <w:pPr>
        <w:numPr>
          <w:ilvl w:val="0"/>
          <w:numId w:val="1001"/>
        </w:numPr>
        <w:pStyle w:val="Compact"/>
      </w:pPr>
      <w:r>
        <w:t xml:space="preserve">Conducted in-depth market research and industry analysis to identify growth opportunities for clients across sectors such as mining, technology, and retail in South Africa Johannesburg.</w:t>
      </w:r>
    </w:p>
    <w:p>
      <w:pPr>
        <w:numPr>
          <w:ilvl w:val="0"/>
          <w:numId w:val="1001"/>
        </w:numPr>
        <w:pStyle w:val="Compact"/>
      </w:pPr>
      <w:r>
        <w:t xml:space="preserve">Collaborated with cross-functional teams to prepare quarterly financial reports, ensuring compliance with IFRS standards and local regulatory requirements.</w:t>
      </w:r>
    </w:p>
    <w:p>
      <w:pPr>
        <w:numPr>
          <w:ilvl w:val="0"/>
          <w:numId w:val="1001"/>
        </w:numPr>
        <w:pStyle w:val="Compact"/>
      </w:pPr>
      <w:r>
        <w:t xml:space="preserve">Implemented cost-saving initiatives that reduced operational expenses by 10% through rigorous budget tracking and variance analysis.</w:t>
      </w:r>
    </w:p>
    <w:p>
      <w:pPr>
        <w:numPr>
          <w:ilvl w:val="0"/>
          <w:numId w:val="1001"/>
        </w:numPr>
        <w:pStyle w:val="Compact"/>
      </w:pPr>
      <w:r>
        <w:t xml:space="preserve">Provided strategic recommendations to senior management, contributing to a 20% increase in annual profitability for the division.</w:t>
      </w:r>
    </w:p>
    <w:bookmarkEnd w:id="22"/>
    <w:bookmarkStart w:id="23" w:name="junior-financial-analyst"/>
    <w:p>
      <w:pPr>
        <w:pStyle w:val="Heading3"/>
      </w:pPr>
      <w:r>
        <w:t xml:space="preserve">Junior Financial Analyst</w:t>
      </w:r>
    </w:p>
    <w:p>
      <w:pPr>
        <w:pStyle w:val="FirstParagraph"/>
      </w:pPr>
      <w:r>
        <w:rPr>
          <w:bCs/>
          <w:b/>
        </w:rPr>
        <w:t xml:space="preserve">[Previous Company Name]</w:t>
      </w:r>
      <w:r>
        <w:t xml:space="preserve">, Johannesburg, South Africa</w:t>
      </w:r>
      <w:r>
        <w:br/>
      </w:r>
      <w:r>
        <w:rPr>
          <w:iCs/>
          <w:i/>
        </w:rPr>
        <w:t xml:space="preserve">June 2016 – December 2018</w:t>
      </w:r>
    </w:p>
    <w:p>
      <w:pPr>
        <w:numPr>
          <w:ilvl w:val="0"/>
          <w:numId w:val="1002"/>
        </w:numPr>
        <w:pStyle w:val="Compact"/>
      </w:pPr>
      <w:r>
        <w:t xml:space="preserve">Assisted in the preparation of monthly and annual financial statements, ensuring data accuracy and timely submission to stakeholders.</w:t>
      </w:r>
    </w:p>
    <w:p>
      <w:pPr>
        <w:numPr>
          <w:ilvl w:val="0"/>
          <w:numId w:val="1002"/>
        </w:numPr>
        <w:pStyle w:val="Compact"/>
      </w:pPr>
      <w:r>
        <w:t xml:space="preserve">Analyzed historical financial data to identify trends and anomalies, supporting the development of proactive risk management strategies.</w:t>
      </w:r>
    </w:p>
    <w:p>
      <w:pPr>
        <w:numPr>
          <w:ilvl w:val="0"/>
          <w:numId w:val="1002"/>
        </w:numPr>
        <w:pStyle w:val="Compact"/>
      </w:pPr>
      <w:r>
        <w:t xml:space="preserve">Supported the finance team in reconciling accounts and resolving discrepancies, improving audit efficiency by 25%.</w:t>
      </w:r>
    </w:p>
    <w:p>
      <w:pPr>
        <w:numPr>
          <w:ilvl w:val="0"/>
          <w:numId w:val="1002"/>
        </w:numPr>
        <w:pStyle w:val="Compact"/>
      </w:pPr>
      <w:r>
        <w:t xml:space="preserve">Created dashboards using Excel and Power BI to visualize key performance indicators (KPIs) for senior leadership in Johannesburg.</w:t>
      </w:r>
    </w:p>
    <w:p>
      <w:pPr>
        <w:numPr>
          <w:ilvl w:val="0"/>
          <w:numId w:val="1002"/>
        </w:numPr>
        <w:pStyle w:val="Compact"/>
      </w:pPr>
      <w:r>
        <w:t xml:space="preserve">Promoted a culture of financial transparency by educating teams on budgeting best practices across departments in South Africa Johannesburg.</w:t>
      </w:r>
    </w:p>
    <w:bookmarkEnd w:id="23"/>
    <w:bookmarkEnd w:id="24"/>
    <w:bookmarkStart w:id="27" w:name="educational-background"/>
    <w:p>
      <w:pPr>
        <w:pStyle w:val="Heading2"/>
      </w:pPr>
      <w:r>
        <w:t xml:space="preserve">Educational Background</w:t>
      </w:r>
    </w:p>
    <w:bookmarkStart w:id="25" w:name="bachelor-of-commerce-bcom-in-finance"/>
    <w:p>
      <w:pPr>
        <w:pStyle w:val="Heading3"/>
      </w:pPr>
      <w:r>
        <w:t xml:space="preserve">Bachelor of Commerce (BCom) in Finance</w:t>
      </w:r>
    </w:p>
    <w:p>
      <w:pPr>
        <w:pStyle w:val="FirstParagraph"/>
      </w:pPr>
      <w:r>
        <w:rPr>
          <w:bCs/>
          <w:b/>
        </w:rPr>
        <w:t xml:space="preserve">University of Johannesburg, South Africa</w:t>
      </w:r>
      <w:r>
        <w:br/>
      </w:r>
      <w:r>
        <w:rPr>
          <w:iCs/>
          <w:i/>
        </w:rPr>
        <w:t xml:space="preserve">Graduated: [Year]</w:t>
      </w:r>
    </w:p>
    <w:p>
      <w:pPr>
        <w:pStyle w:val="BodyText"/>
      </w:pPr>
      <w:r>
        <w:t xml:space="preserve">Relevant coursework included Corporate Finance, Investment Analysis, and Financial Markets. Graduated with distinction, consistently ranking in the top 10% of my cohort.</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III Candidate</w:t>
      </w:r>
      <w:r>
        <w:t xml:space="preserve">, CFA Institute – [Year]</w:t>
      </w:r>
    </w:p>
    <w:p>
      <w:pPr>
        <w:numPr>
          <w:ilvl w:val="0"/>
          <w:numId w:val="1003"/>
        </w:numPr>
        <w:pStyle w:val="Compact"/>
      </w:pPr>
      <w:r>
        <w:rPr>
          <w:bCs/>
          <w:b/>
        </w:rPr>
        <w:t xml:space="preserve">Professional Certificate in Financial Analysis</w:t>
      </w:r>
      <w:r>
        <w:t xml:space="preserve">, SAICA – [Year]</w:t>
      </w:r>
    </w:p>
    <w:p>
      <w:pPr>
        <w:numPr>
          <w:ilvl w:val="0"/>
          <w:numId w:val="1003"/>
        </w:numPr>
        <w:pStyle w:val="Compact"/>
      </w:pPr>
      <w:r>
        <w:rPr>
          <w:bCs/>
          <w:b/>
        </w:rPr>
        <w:t xml:space="preserve">Course on South African Taxation and Compliance</w:t>
      </w:r>
      <w:r>
        <w:t xml:space="preserve">, University of Cape Town – [Year]</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Financial Software:</w:t>
      </w:r>
      <w:r>
        <w:t xml:space="preserve"> </w:t>
      </w:r>
      <w:r>
        <w:t xml:space="preserve">SAP, Oracle Financials, QuickBooks, Excel (Advanced User)</w:t>
      </w:r>
    </w:p>
    <w:p>
      <w:pPr>
        <w:numPr>
          <w:ilvl w:val="0"/>
          <w:numId w:val="1004"/>
        </w:numPr>
        <w:pStyle w:val="Compact"/>
      </w:pPr>
      <w:r>
        <w:rPr>
          <w:bCs/>
          <w:b/>
        </w:rPr>
        <w:t xml:space="preserve">Data Analysis Tools:</w:t>
      </w:r>
      <w:r>
        <w:t xml:space="preserve"> </w:t>
      </w:r>
      <w:r>
        <w:t xml:space="preserve">Power BI, Tableau, Python (Basic), SQL</w:t>
      </w:r>
    </w:p>
    <w:p>
      <w:pPr>
        <w:numPr>
          <w:ilvl w:val="0"/>
          <w:numId w:val="1004"/>
        </w:numPr>
        <w:pStyle w:val="Compact"/>
      </w:pPr>
      <w:r>
        <w:rPr>
          <w:bCs/>
          <w:b/>
        </w:rPr>
        <w:t xml:space="preserve">Microsoft Office Suite:</w:t>
      </w:r>
      <w:r>
        <w:t xml:space="preserve"> </w:t>
      </w:r>
      <w:r>
        <w:t xml:space="preserve">Advanced proficiency in Word, PowerPoint, and Outlook</w:t>
      </w:r>
    </w:p>
    <w:p>
      <w:pPr>
        <w:numPr>
          <w:ilvl w:val="0"/>
          <w:numId w:val="1004"/>
        </w:numPr>
        <w:pStyle w:val="Compact"/>
      </w:pPr>
      <w:r>
        <w:rPr>
          <w:bCs/>
          <w:b/>
        </w:rPr>
        <w:t xml:space="preserve">Languages:</w:t>
      </w:r>
      <w:r>
        <w:t xml:space="preserve"> </w:t>
      </w:r>
      <w:r>
        <w:t xml:space="preserve">English (Fluent), Afrikaans (Basic)</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South African Institute of Chartered Accountants (SAICA)</w:t>
      </w:r>
    </w:p>
    <w:p>
      <w:pPr>
        <w:numPr>
          <w:ilvl w:val="0"/>
          <w:numId w:val="1005"/>
        </w:numPr>
        <w:pStyle w:val="Compact"/>
      </w:pPr>
      <w:r>
        <w:rPr>
          <w:bCs/>
          <w:b/>
        </w:rPr>
        <w:t xml:space="preserve">Financial Analysts Association of South Africa (FAASA)</w:t>
      </w:r>
    </w:p>
    <w:p>
      <w:pPr>
        <w:numPr>
          <w:ilvl w:val="0"/>
          <w:numId w:val="1005"/>
        </w:numPr>
        <w:pStyle w:val="Compact"/>
      </w:pPr>
      <w:r>
        <w:rPr>
          <w:bCs/>
          <w:b/>
        </w:rPr>
        <w:t xml:space="preserve">CFA Society South Africa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Johannesburg, 2021–Present.</w:t>
      </w:r>
    </w:p>
    <w:p>
      <w:pPr>
        <w:pStyle w:val="BodyText"/>
      </w:pPr>
      <w:r>
        <w:rPr>
          <w:bCs/>
          <w:b/>
        </w:rPr>
        <w:t xml:space="preserve">Interests:</w:t>
      </w:r>
      <w:r>
        <w:t xml:space="preserve"> </w:t>
      </w:r>
      <w:r>
        <w:t xml:space="preserve">Engaging with industry publications like Fin24 and Sowetan Business, attending local finance seminars in South Africa Johannesburg, and mentoring students pursuing careers in finance.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(South Africa Johannesburg)</dc:title>
  <dc:creator/>
  <dc:language>en</dc:language>
  <cp:keywords/>
  <dcterms:created xsi:type="dcterms:W3CDTF">2025-12-05T04:07:23Z</dcterms:created>
  <dcterms:modified xsi:type="dcterms:W3CDTF">2025-12-05T04:07:23Z</dcterms:modified>
</cp:coreProperties>
</file>

<file path=docProps/custom.xml><?xml version="1.0" encoding="utf-8"?>
<Properties xmlns="http://schemas.openxmlformats.org/officeDocument/2006/custom-properties" xmlns:vt="http://schemas.openxmlformats.org/officeDocument/2006/docPropsVTypes"/>
</file>