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curriculum-vitae"/>
    <w:p>
      <w:pPr>
        <w:pStyle w:val="Heading1"/>
      </w:pPr>
      <w:r>
        <w:t xml:space="preserve">Curriculum Vitae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Anh</w:t>
      </w:r>
    </w:p>
    <w:p>
      <w:pPr>
        <w:pStyle w:val="BodyText"/>
      </w:pPr>
      <w:r>
        <w:rPr>
          <w:bCs/>
          <w:b/>
        </w:rPr>
        <w:t xml:space="preserve">Email:</w:t>
      </w:r>
      <w:r>
        <w:t xml:space="preserve"> </w:t>
      </w:r>
      <w:r>
        <w:t xml:space="preserve">nguyenvananh.finance@example.com</w:t>
      </w:r>
    </w:p>
    <w:p>
      <w:pPr>
        <w:pStyle w:val="BodyText"/>
      </w:pPr>
      <w:r>
        <w:rPr>
          <w:bCs/>
          <w:b/>
        </w:rPr>
        <w:t xml:space="preserve">Phone:</w:t>
      </w:r>
      <w:r>
        <w:t xml:space="preserve"> </w:t>
      </w:r>
      <w:r>
        <w:t xml:space="preserve">+84 123 456 7890</w:t>
      </w:r>
    </w:p>
    <w:p>
      <w:pPr>
        <w:pStyle w:val="BodyText"/>
      </w:pPr>
      <w:r>
        <w:rPr>
          <w:bCs/>
          <w:b/>
        </w:rPr>
        <w:t xml:space="preserve">Address:</w:t>
      </w:r>
      <w:r>
        <w:t xml:space="preserve"> </w:t>
      </w:r>
      <w:r>
        <w:t xml:space="preserve">No. 12 Le Loi Street, District 1, Ho Chi Minh City, Vietnam</w:t>
      </w:r>
    </w:p>
    <w:bookmarkEnd w:id="20"/>
    <w:bookmarkEnd w:id="21"/>
    <w:bookmarkStart w:id="22" w:name="professional-summary"/>
    <w:p>
      <w:pPr>
        <w:pStyle w:val="Heading2"/>
      </w:pPr>
      <w:r>
        <w:t xml:space="preserve">Professional Summary</w:t>
      </w:r>
    </w:p>
    <w:p>
      <w:pPr>
        <w:pStyle w:val="FirstParagraph"/>
      </w:pPr>
      <w:r>
        <w:t xml:space="preserve">A dedicated and results-driven Financial Analyst with over five years of experience in financial forecasting, risk management, and investment analysis. Specialized in providing actionable insights to support strategic decision-making for multinational corporations and local enterprises in Vietnam Ho Chi Minh City. Proficient in leveraging advanced analytical tools to optimize financial performance while aligning with the dynamic economic landscape of Southeast Asia.</w:t>
      </w:r>
    </w:p>
    <w:p>
      <w:pPr>
        <w:pStyle w:val="BodyText"/>
      </w:pPr>
      <w:r>
        <w:t xml:space="preserve">As a Financial Analyst based in Vietnam Ho Chi Minh City, I have successfully contributed to the growth of several organizations by delivering data-driven strategies that enhance profitability and operational efficiency. My expertise spans financial modeling, budgeting, and market analysis, tailored to meet the unique challenges of businesses operating in one of Vietnam's most vibrant economic hubs.</w:t>
      </w:r>
    </w:p>
    <w:bookmarkEnd w:id="22"/>
    <w:bookmarkStart w:id="23" w:name="education"/>
    <w:p>
      <w:pPr>
        <w:pStyle w:val="Heading2"/>
      </w:pPr>
      <w:r>
        <w:t xml:space="preserve">Education</w:t>
      </w:r>
    </w:p>
    <w:p>
      <w:pPr>
        <w:pStyle w:val="FirstParagraph"/>
      </w:pPr>
      <w:r>
        <w:rPr>
          <w:bCs/>
          <w:b/>
        </w:rPr>
        <w:t xml:space="preserve">Bachelor of Science in Finance</w:t>
      </w:r>
    </w:p>
    <w:p>
      <w:pPr>
        <w:pStyle w:val="BodyText"/>
      </w:pPr>
      <w:r>
        <w:t xml:space="preserve">University of Economics, Ho Chi Minh City, Vietnam</w:t>
      </w:r>
    </w:p>
    <w:p>
      <w:pPr>
        <w:pStyle w:val="BodyText"/>
      </w:pPr>
      <w:r>
        <w:t xml:space="preserve">Graduated: June 2018</w:t>
      </w:r>
    </w:p>
    <w:p>
      <w:pPr>
        <w:numPr>
          <w:ilvl w:val="0"/>
          <w:numId w:val="1001"/>
        </w:numPr>
        <w:pStyle w:val="Compact"/>
      </w:pPr>
      <w:r>
        <w:t xml:space="preserve">Relevant coursework: Corporate Finance, Financial Markets, Risk Management, and Data Analysis.</w:t>
      </w:r>
    </w:p>
    <w:p>
      <w:pPr>
        <w:numPr>
          <w:ilvl w:val="0"/>
          <w:numId w:val="1001"/>
        </w:numPr>
        <w:pStyle w:val="Compact"/>
      </w:pPr>
      <w:r>
        <w:t xml:space="preserve">Published research on "Financial Performance of Vietnamese Manufacturing Firms" in the University’s Journal of Economic Studies.</w:t>
      </w:r>
    </w:p>
    <w:p>
      <w:pPr>
        <w:pStyle w:val="FirstParagraph"/>
      </w:pPr>
      <w:r>
        <w:rPr>
          <w:bCs/>
          <w:b/>
        </w:rPr>
        <w:t xml:space="preserve">CFA Level II Candidate</w:t>
      </w:r>
    </w:p>
    <w:p>
      <w:pPr>
        <w:pStyle w:val="BodyText"/>
      </w:pPr>
      <w:r>
        <w:t xml:space="preserve">Chartered Financial Analyst Institute, Global Program</w:t>
      </w:r>
    </w:p>
    <w:p>
      <w:pPr>
        <w:pStyle w:val="BodyText"/>
      </w:pPr>
      <w:r>
        <w:t xml:space="preserve">Enrolled: 2021</w:t>
      </w:r>
    </w:p>
    <w:bookmarkEnd w:id="23"/>
    <w:bookmarkStart w:id="27" w:name="work-experience"/>
    <w:p>
      <w:pPr>
        <w:pStyle w:val="Heading2"/>
      </w:pPr>
      <w:r>
        <w:t xml:space="preserve">Work Experience</w:t>
      </w:r>
    </w:p>
    <w:bookmarkStart w:id="24" w:name="senior-financial-analyst"/>
    <w:p>
      <w:pPr>
        <w:pStyle w:val="Heading3"/>
      </w:pPr>
      <w:r>
        <w:t xml:space="preserve">Senior Financial Analyst</w:t>
      </w:r>
    </w:p>
    <w:p>
      <w:pPr>
        <w:pStyle w:val="FirstParagraph"/>
      </w:pPr>
      <w:r>
        <w:rPr>
          <w:bCs/>
          <w:b/>
        </w:rPr>
        <w:t xml:space="preserve">Hong Leong Bank (Vietnam) Ltd.</w:t>
      </w:r>
    </w:p>
    <w:p>
      <w:pPr>
        <w:pStyle w:val="BodyText"/>
      </w:pPr>
      <w:r>
        <w:t xml:space="preserve">Ho Chi Minh City, Vietnam | January 2021 – Present</w:t>
      </w:r>
    </w:p>
    <w:p>
      <w:pPr>
        <w:numPr>
          <w:ilvl w:val="0"/>
          <w:numId w:val="1002"/>
        </w:numPr>
        <w:pStyle w:val="Compact"/>
      </w:pPr>
      <w:r>
        <w:t xml:space="preserve">Conducted in-depth financial analysis of loan portfolios to assess credit risk and ensure compliance with regulatory requirements in Vietnam Ho Chi Minh City.</w:t>
      </w:r>
    </w:p>
    <w:p>
      <w:pPr>
        <w:numPr>
          <w:ilvl w:val="0"/>
          <w:numId w:val="1002"/>
        </w:numPr>
        <w:pStyle w:val="Compact"/>
      </w:pPr>
      <w:r>
        <w:t xml:space="preserve">Developed dynamic financial models to forecast revenue trends for the bank’s expanding retail and corporate banking divisions.</w:t>
      </w:r>
    </w:p>
    <w:p>
      <w:pPr>
        <w:numPr>
          <w:ilvl w:val="0"/>
          <w:numId w:val="1002"/>
        </w:numPr>
        <w:pStyle w:val="Compact"/>
      </w:pPr>
      <w:r>
        <w:t xml:space="preserve">Collaborated with cross-functional teams to optimize budget allocation, resulting in a 12% reduction in operational costs within six months.</w:t>
      </w:r>
    </w:p>
    <w:p>
      <w:pPr>
        <w:numPr>
          <w:ilvl w:val="0"/>
          <w:numId w:val="1002"/>
        </w:numPr>
        <w:pStyle w:val="Compact"/>
      </w:pPr>
      <w:r>
        <w:t xml:space="preserve">Provided strategic recommendations to senior management on investment opportunities in the Southeast Asian market, with a focus on Vietnam’s emerging sectors.</w:t>
      </w:r>
    </w:p>
    <w:bookmarkEnd w:id="24"/>
    <w:bookmarkStart w:id="25" w:name="financial-analyst"/>
    <w:p>
      <w:pPr>
        <w:pStyle w:val="Heading3"/>
      </w:pPr>
      <w:r>
        <w:t xml:space="preserve">Financial Analyst</w:t>
      </w:r>
    </w:p>
    <w:p>
      <w:pPr>
        <w:pStyle w:val="FirstParagraph"/>
      </w:pPr>
      <w:r>
        <w:rPr>
          <w:bCs/>
          <w:b/>
        </w:rPr>
        <w:t xml:space="preserve">Unilever Vietnam</w:t>
      </w:r>
    </w:p>
    <w:p>
      <w:pPr>
        <w:pStyle w:val="BodyText"/>
      </w:pPr>
      <w:r>
        <w:t xml:space="preserve">Ho Chi Minh City, Vietnam | June 2019 – December 2020</w:t>
      </w:r>
    </w:p>
    <w:p>
      <w:pPr>
        <w:numPr>
          <w:ilvl w:val="0"/>
          <w:numId w:val="1003"/>
        </w:numPr>
        <w:pStyle w:val="Compact"/>
      </w:pPr>
      <w:r>
        <w:t xml:space="preserve">Analyzed sales data and market trends to support the development of pricing strategies for consumer goods in Vietnam Ho Chi Minh City.</w:t>
      </w:r>
    </w:p>
    <w:p>
      <w:pPr>
        <w:numPr>
          <w:ilvl w:val="0"/>
          <w:numId w:val="1003"/>
        </w:numPr>
        <w:pStyle w:val="Compact"/>
      </w:pPr>
      <w:r>
        <w:t xml:space="preserve">Monitored financial performance against KPIs, identifying cost-saving opportunities that contributed to a 15% increase in annual profits.</w:t>
      </w:r>
    </w:p>
    <w:p>
      <w:pPr>
        <w:numPr>
          <w:ilvl w:val="0"/>
          <w:numId w:val="1003"/>
        </w:numPr>
        <w:pStyle w:val="Compact"/>
      </w:pPr>
      <w:r>
        <w:t xml:space="preserve">Supported the preparation of quarterly reports for regional stakeholders, ensuring alignment with global financial standards.</w:t>
      </w:r>
    </w:p>
    <w:p>
      <w:pPr>
        <w:numPr>
          <w:ilvl w:val="0"/>
          <w:numId w:val="1003"/>
        </w:numPr>
        <w:pStyle w:val="Compact"/>
      </w:pPr>
      <w:r>
        <w:t xml:space="preserve">Participated in the implementation of a new ERP system to streamline financial processes across Vietnam’s operations.</w:t>
      </w:r>
    </w:p>
    <w:bookmarkEnd w:id="25"/>
    <w:bookmarkStart w:id="26" w:name="internship-financial-analyst"/>
    <w:p>
      <w:pPr>
        <w:pStyle w:val="Heading3"/>
      </w:pPr>
      <w:r>
        <w:t xml:space="preserve">Internship: Financial Analyst</w:t>
      </w:r>
    </w:p>
    <w:p>
      <w:pPr>
        <w:pStyle w:val="FirstParagraph"/>
      </w:pPr>
      <w:r>
        <w:rPr>
          <w:bCs/>
          <w:b/>
        </w:rPr>
        <w:t xml:space="preserve">PricewaterhouseCoopers (PwC) Vietnam</w:t>
      </w:r>
    </w:p>
    <w:p>
      <w:pPr>
        <w:pStyle w:val="BodyText"/>
      </w:pPr>
      <w:r>
        <w:t xml:space="preserve">Ho Chi Minh City, Vietnam | July 2017 – December 2017</w:t>
      </w:r>
    </w:p>
    <w:p>
      <w:pPr>
        <w:numPr>
          <w:ilvl w:val="0"/>
          <w:numId w:val="1004"/>
        </w:numPr>
        <w:pStyle w:val="Compact"/>
      </w:pPr>
      <w:r>
        <w:t xml:space="preserve">Prepared financial statements and conducted variance analysis to identify discrepancies in client records.</w:t>
      </w:r>
    </w:p>
    <w:bookmarkEnd w:id="26"/>
    <w:bookmarkEnd w:id="27"/>
    <w:bookmarkStart w:id="28" w:name="skills"/>
    <w:p>
      <w:pPr>
        <w:pStyle w:val="Heading2"/>
      </w:pPr>
      <w:r>
        <w:t xml:space="preserve">Skills</w:t>
      </w:r>
    </w:p>
    <w:p>
      <w:pPr>
        <w:numPr>
          <w:ilvl w:val="0"/>
          <w:numId w:val="1005"/>
        </w:numPr>
        <w:pStyle w:val="Compact"/>
      </w:pPr>
      <w:r>
        <w:rPr>
          <w:bCs/>
          <w:b/>
        </w:rPr>
        <w:t xml:space="preserve">Financial Modeling &amp; Analysis:</w:t>
      </w:r>
      <w:r>
        <w:t xml:space="preserve"> </w:t>
      </w:r>
      <w:r>
        <w:t xml:space="preserve">Expertise in building and interpreting models for forecasting, budgeting, and valuation. Proficient in Excel, VBA, and SQL.</w:t>
      </w:r>
    </w:p>
    <w:p>
      <w:pPr>
        <w:numPr>
          <w:ilvl w:val="0"/>
          <w:numId w:val="1005"/>
        </w:numPr>
        <w:pStyle w:val="Compact"/>
      </w:pPr>
      <w:r>
        <w:rPr>
          <w:bCs/>
          <w:b/>
        </w:rPr>
        <w:t xml:space="preserve">Data Visualization:</w:t>
      </w:r>
      <w:r>
        <w:t xml:space="preserve"> </w:t>
      </w:r>
      <w:r>
        <w:t xml:space="preserve">Skilled in using Tableau and Power BI to present complex financial data to stakeholders in Vietnam Ho Chi Minh City.</w:t>
      </w:r>
    </w:p>
    <w:p>
      <w:pPr>
        <w:numPr>
          <w:ilvl w:val="0"/>
          <w:numId w:val="1005"/>
        </w:numPr>
        <w:pStyle w:val="Compact"/>
      </w:pPr>
      <w:r>
        <w:rPr>
          <w:bCs/>
          <w:b/>
        </w:rPr>
        <w:t xml:space="preserve">Market Research:</w:t>
      </w:r>
      <w:r>
        <w:t xml:space="preserve"> </w:t>
      </w:r>
      <w:r>
        <w:t xml:space="preserve">Experienced in analyzing macroeconomic trends and industry-specific data to inform investment decisions.</w:t>
      </w:r>
    </w:p>
    <w:p>
      <w:pPr>
        <w:numPr>
          <w:ilvl w:val="0"/>
          <w:numId w:val="1005"/>
        </w:numPr>
        <w:pStyle w:val="Compact"/>
      </w:pPr>
      <w:r>
        <w:rPr>
          <w:bCs/>
          <w:b/>
        </w:rPr>
        <w:t xml:space="preserve">Risk Management:</w:t>
      </w:r>
      <w:r>
        <w:t xml:space="preserve"> </w:t>
      </w:r>
      <w:r>
        <w:t xml:space="preserve">Familiar with frameworks for assessing credit, market, and operational risks in Vietnamese financial markets.</w:t>
      </w:r>
    </w:p>
    <w:p>
      <w:pPr>
        <w:numPr>
          <w:ilvl w:val="0"/>
          <w:numId w:val="1005"/>
        </w:numPr>
        <w:pStyle w:val="Compact"/>
      </w:pPr>
      <w:r>
        <w:rPr>
          <w:bCs/>
          <w:b/>
        </w:rPr>
        <w:t xml:space="preserve">Communication:</w:t>
      </w:r>
      <w:r>
        <w:t xml:space="preserve"> </w:t>
      </w:r>
      <w:r>
        <w:t xml:space="preserve">Strong ability to translate technical financial insights into clear, actionable strategies for non-technical audiences.</w:t>
      </w:r>
    </w:p>
    <w:bookmarkEnd w:id="28"/>
    <w:bookmarkStart w:id="30" w:name="certifications"/>
    <w:bookmarkStart w:id="29" w:name="certifications-licenses"/>
    <w:p>
      <w:pPr>
        <w:pStyle w:val="Heading2"/>
      </w:pPr>
      <w:r>
        <w:t xml:space="preserve">Certifications &amp; Licenses</w:t>
      </w:r>
    </w:p>
    <w:p>
      <w:pPr>
        <w:numPr>
          <w:ilvl w:val="0"/>
          <w:numId w:val="1006"/>
        </w:numPr>
        <w:pStyle w:val="Compact"/>
      </w:pPr>
      <w:r>
        <w:t xml:space="preserve">CFA Level II Candidate (Chartered Financial Analyst Institute)</w:t>
      </w:r>
    </w:p>
    <w:p>
      <w:pPr>
        <w:numPr>
          <w:ilvl w:val="0"/>
          <w:numId w:val="1006"/>
        </w:numPr>
        <w:pStyle w:val="Compact"/>
      </w:pPr>
      <w:r>
        <w:t xml:space="preserve">CPA (Certified Public Accountant) – Vietnam, 2019</w:t>
      </w:r>
    </w:p>
    <w:p>
      <w:pPr>
        <w:numPr>
          <w:ilvl w:val="0"/>
          <w:numId w:val="1006"/>
        </w:numPr>
        <w:pStyle w:val="Compact"/>
      </w:pPr>
      <w:r>
        <w:t xml:space="preserve">Google Analytics Certification, 2020</w:t>
      </w:r>
    </w:p>
    <w:bookmarkEnd w:id="29"/>
    <w:bookmarkEnd w:id="30"/>
    <w:bookmarkStart w:id="32" w:name="projects"/>
    <w:bookmarkStart w:id="31" w:name="projects-achievements"/>
    <w:p>
      <w:pPr>
        <w:pStyle w:val="Heading2"/>
      </w:pPr>
      <w:r>
        <w:t xml:space="preserve">Projects &amp; Achievements</w:t>
      </w:r>
    </w:p>
    <w:p>
      <w:pPr>
        <w:pStyle w:val="FirstParagraph"/>
      </w:pPr>
      <w:r>
        <w:rPr>
          <w:bCs/>
          <w:b/>
        </w:rPr>
        <w:t xml:space="preserve">Financial Forecasting for a Tech Startup in Ho Chi Minh City</w:t>
      </w:r>
    </w:p>
    <w:p>
      <w:pPr>
        <w:numPr>
          <w:ilvl w:val="0"/>
          <w:numId w:val="1007"/>
        </w:numPr>
        <w:pStyle w:val="Compact"/>
      </w:pPr>
      <w:r>
        <w:t xml:space="preserve">Developed a 5-year financial forecast model that guided the startup’s fundraising strategy, leading to successful Series A funding of $2.5 million.</w:t>
      </w:r>
    </w:p>
    <w:p>
      <w:pPr>
        <w:numPr>
          <w:ilvl w:val="0"/>
          <w:numId w:val="1007"/>
        </w:numPr>
        <w:pStyle w:val="Compact"/>
      </w:pPr>
      <w:r>
        <w:t xml:space="preserve">Identified cost inefficiencies in the company’s operations, resulting in a 20% reduction in overhead expenses.</w:t>
      </w:r>
    </w:p>
    <w:p>
      <w:pPr>
        <w:pStyle w:val="FirstParagraph"/>
      </w:pPr>
      <w:r>
        <w:rPr>
          <w:bCs/>
          <w:b/>
        </w:rPr>
        <w:t xml:space="preserve">Market Entry Strategy for a Retail Chain in Vietnam</w:t>
      </w:r>
    </w:p>
    <w:p>
      <w:pPr>
        <w:numPr>
          <w:ilvl w:val="0"/>
          <w:numId w:val="1008"/>
        </w:numPr>
        <w:pStyle w:val="Compact"/>
      </w:pPr>
      <w:r>
        <w:t xml:space="preserve">Analyzed consumer behavior and competitor pricing strategies to recommend optimal locations for new stores in Ho Chi Minh City.</w:t>
      </w:r>
    </w:p>
    <w:p>
      <w:pPr>
        <w:numPr>
          <w:ilvl w:val="0"/>
          <w:numId w:val="1008"/>
        </w:numPr>
        <w:pStyle w:val="Compact"/>
      </w:pPr>
      <w:r>
        <w:t xml:space="preserve">Projected ROI for each location, contributing to a 30% increase in market share within the first year of operation.</w:t>
      </w:r>
    </w:p>
    <w:bookmarkEnd w:id="31"/>
    <w:bookmarkEnd w:id="32"/>
    <w:bookmarkStart w:id="33" w:name="languages"/>
    <w:p>
      <w:pPr>
        <w:pStyle w:val="Heading2"/>
      </w:pPr>
      <w:r>
        <w:t xml:space="preserve">Languages</w:t>
      </w:r>
    </w:p>
    <w:p>
      <w:pPr>
        <w:numPr>
          <w:ilvl w:val="0"/>
          <w:numId w:val="1009"/>
        </w:numPr>
        <w:pStyle w:val="Compact"/>
      </w:pPr>
      <w:r>
        <w:t xml:space="preserve">Vietnamese (Native)</w:t>
      </w:r>
    </w:p>
    <w:p>
      <w:pPr>
        <w:numPr>
          <w:ilvl w:val="0"/>
          <w:numId w:val="1009"/>
        </w:numPr>
        <w:pStyle w:val="Compact"/>
      </w:pPr>
      <w:r>
        <w:t xml:space="preserve">English (Fluent – IELTS 7.5)</w:t>
      </w:r>
    </w:p>
    <w:p>
      <w:pPr>
        <w:numPr>
          <w:ilvl w:val="0"/>
          <w:numId w:val="1009"/>
        </w:numPr>
        <w:pStyle w:val="Compact"/>
      </w:pPr>
      <w:r>
        <w:t xml:space="preserve">French (Basic – TOEIC 650)</w:t>
      </w:r>
    </w:p>
    <w:bookmarkEnd w:id="33"/>
    <w:bookmarkStart w:id="35" w:name="other-info"/>
    <w:bookmarkStart w:id="34" w:name="other-information"/>
    <w:p>
      <w:pPr>
        <w:pStyle w:val="Heading2"/>
      </w:pPr>
      <w:r>
        <w:t xml:space="preserve">Other Information</w:t>
      </w:r>
    </w:p>
    <w:p>
      <w:pPr>
        <w:pStyle w:val="FirstParagraph"/>
      </w:pPr>
      <w:r>
        <w:rPr>
          <w:bCs/>
          <w:b/>
        </w:rPr>
        <w:t xml:space="preserve">Professional Memberships:</w:t>
      </w:r>
      <w:r>
        <w:t xml:space="preserve"> </w:t>
      </w:r>
      <w:r>
        <w:t xml:space="preserve">Member of the Vietnam Association of Financial Analysts (VAFA) and the Chartered Financial Analyst Institute.</w:t>
      </w:r>
    </w:p>
    <w:p>
      <w:pPr>
        <w:pStyle w:val="BodyText"/>
      </w:pPr>
      <w:r>
        <w:rPr>
          <w:bCs/>
          <w:b/>
        </w:rPr>
        <w:t xml:space="preserve">Volunteer Work:</w:t>
      </w:r>
      <w:r>
        <w:t xml:space="preserve"> </w:t>
      </w:r>
      <w:r>
        <w:t xml:space="preserve">Financial advisor for a local NGO in Ho Chi Minh City, providing budgeting and fundraising support to underprivileged communities.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 Vietnam Ho Chi Minh City</dc:title>
  <dc:creator/>
  <dc:language>en</dc:language>
  <cp:keywords/>
  <dcterms:created xsi:type="dcterms:W3CDTF">2026-06-04T07:49:35Z</dcterms:created>
  <dcterms:modified xsi:type="dcterms:W3CDTF">2026-06-04T07:49:35Z</dcterms:modified>
</cp:coreProperties>
</file>

<file path=docProps/custom.xml><?xml version="1.0" encoding="utf-8"?>
<Properties xmlns="http://schemas.openxmlformats.org/officeDocument/2006/custom-properties" xmlns:vt="http://schemas.openxmlformats.org/officeDocument/2006/docPropsVTypes"/>
</file>