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(Egypt</w:t>
      </w:r>
      <w:r>
        <w:t xml:space="preserve"> </w:t>
      </w:r>
      <w:r>
        <w:t xml:space="preserve">Alexandria)</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ahmed.firefighter@example.com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urpose-statement"/>
    <w:p>
      <w:pPr>
        <w:pStyle w:val="Heading2"/>
      </w:pPr>
      <w:r>
        <w:t xml:space="preserve">Purpose Statement</w:t>
      </w:r>
    </w:p>
    <w:p>
      <w:pPr>
        <w:pStyle w:val="FirstParagraph"/>
      </w:pPr>
      <w:r>
        <w:t xml:space="preserve">This Curriculum Vitae outlines the professional background and qualifications of Ahmed Mohamed Ali, a dedicated Firefighter with extensive experience in emergency response, fire prevention, and community safety. The document is tailored to align with the operational needs of firefighting services in Egypt Alexandria, emphasizing skills relevant to urban fire management, public education, and disaster mitigation.</w:t>
      </w:r>
    </w:p>
    <w:bookmarkEnd w:id="21"/>
    <w:bookmarkStart w:id="22" w:name="professional-summary"/>
    <w:p>
      <w:pPr>
        <w:pStyle w:val="Heading2"/>
      </w:pPr>
      <w:r>
        <w:t xml:space="preserve">Professional Summary</w:t>
      </w:r>
    </w:p>
    <w:p>
      <w:pPr>
        <w:pStyle w:val="FirstParagraph"/>
      </w:pPr>
      <w:r>
        <w:t xml:space="preserve">A highly motivated Firefighter with over 8 years of experience in combating fires, conducting rescue operations, and promoting fire safety awareness. A graduate of the Alexandria Fire Academy, I have consistently demonstrated expertise in emergency response protocols, hazardous material handling, and team leadership. My commitment to safeguarding lives and property in Egypt Alexandria has driven me to excel in high-pressure environments while adhering to local and national fire safety standards.</w:t>
      </w:r>
    </w:p>
    <w:bookmarkEnd w:id="22"/>
    <w:bookmarkStart w:id="25" w:name="education"/>
    <w:p>
      <w:pPr>
        <w:pStyle w:val="Heading2"/>
      </w:pPr>
      <w:r>
        <w:t xml:space="preserve">Education</w:t>
      </w:r>
    </w:p>
    <w:bookmarkStart w:id="23" w:name="egyptian-fire-academy-alexandria"/>
    <w:p>
      <w:pPr>
        <w:pStyle w:val="Heading3"/>
      </w:pPr>
      <w:r>
        <w:t xml:space="preserve">Egyptian Fire Academy (Alexandria)</w:t>
      </w:r>
    </w:p>
    <w:p>
      <w:pPr>
        <w:pStyle w:val="FirstParagraph"/>
      </w:pPr>
      <w:r>
        <w:rPr>
          <w:bCs/>
          <w:b/>
        </w:rPr>
        <w:t xml:space="preserve">Diploma in Firefighting and Emergency Services</w:t>
      </w:r>
      <w:r>
        <w:br/>
      </w:r>
      <w:r>
        <w:t xml:space="preserve">Graduated: June 2015</w:t>
      </w:r>
      <w:r>
        <w:br/>
      </w:r>
      <w:r>
        <w:t xml:space="preserve">Relevant Courses: Fire Suppression Techniques, Incident Command Systems, Emergency Medical Response, and Hazardous Materials Management.</w:t>
      </w:r>
    </w:p>
    <w:bookmarkEnd w:id="23"/>
    <w:bookmarkStart w:id="24" w:name="technical-institute-of-alexandria"/>
    <w:p>
      <w:pPr>
        <w:pStyle w:val="Heading3"/>
      </w:pPr>
      <w:r>
        <w:t xml:space="preserve">Technical Institute of Alexandria</w:t>
      </w:r>
    </w:p>
    <w:p>
      <w:pPr>
        <w:pStyle w:val="FirstParagraph"/>
      </w:pPr>
      <w:r>
        <w:rPr>
          <w:bCs/>
          <w:b/>
        </w:rPr>
        <w:t xml:space="preserve">Secondary Education in Mechanical Engineering</w:t>
      </w:r>
      <w:r>
        <w:br/>
      </w:r>
      <w:r>
        <w:t xml:space="preserve">Graduated: June 2012</w:t>
      </w:r>
      <w:r>
        <w:br/>
      </w:r>
      <w:r>
        <w:t xml:space="preserve">Focused on foundational knowledge of machinery, safety protocols, and structural integrity—skills directly applicable to firefighting operations.</w:t>
      </w:r>
    </w:p>
    <w:bookmarkEnd w:id="24"/>
    <w:bookmarkEnd w:id="25"/>
    <w:bookmarkStart w:id="28" w:name="work-experience"/>
    <w:p>
      <w:pPr>
        <w:pStyle w:val="Heading2"/>
      </w:pPr>
      <w:r>
        <w:t xml:space="preserve">Work Experience</w:t>
      </w:r>
    </w:p>
    <w:bookmarkStart w:id="26" w:name="alexandria-fire-department-egypt"/>
    <w:p>
      <w:pPr>
        <w:pStyle w:val="Heading3"/>
      </w:pPr>
      <w:r>
        <w:t xml:space="preserve">Alexandria Fire Department (Egypt)</w:t>
      </w:r>
    </w:p>
    <w:p>
      <w:pPr>
        <w:pStyle w:val="FirstParagraph"/>
      </w:pPr>
      <w:r>
        <w:rPr>
          <w:bCs/>
          <w:b/>
        </w:rPr>
        <w:t xml:space="preserve">Firefighter</w:t>
      </w:r>
      <w:r>
        <w:br/>
      </w:r>
      <w:r>
        <w:t xml:space="preserve">July 2015 – Present</w:t>
      </w:r>
      <w:r>
        <w:br/>
      </w:r>
      <w:r>
        <w:t xml:space="preserve">- Responded to over 500 emergency calls, including residential fires, industrial incidents, and vehicle accidents.</w:t>
      </w:r>
      <w:r>
        <w:br/>
      </w:r>
      <w:r>
        <w:t xml:space="preserve">- Conducted fire drills and safety inspections for public and private institutions in Alexandria.</w:t>
      </w:r>
      <w:r>
        <w:br/>
      </w:r>
      <w:r>
        <w:t xml:space="preserve">- Collaborated with local authorities to develop community outreach programs on fire prevention.</w:t>
      </w:r>
      <w:r>
        <w:br/>
      </w:r>
      <w:r>
        <w:t xml:space="preserve">- Trained in advanced techniques such as high-angle rescue operations and technical firefighting.</w:t>
      </w:r>
    </w:p>
    <w:bookmarkEnd w:id="26"/>
    <w:bookmarkStart w:id="27" w:name="alexandria-civil-defense-organization"/>
    <w:p>
      <w:pPr>
        <w:pStyle w:val="Heading3"/>
      </w:pPr>
      <w:r>
        <w:t xml:space="preserve">Alexandria Civil Defense Organization</w:t>
      </w:r>
    </w:p>
    <w:p>
      <w:pPr>
        <w:pStyle w:val="FirstParagraph"/>
      </w:pPr>
      <w:r>
        <w:rPr>
          <w:bCs/>
          <w:b/>
        </w:rPr>
        <w:t xml:space="preserve">Emergency Response Specialist</w:t>
      </w:r>
      <w:r>
        <w:br/>
      </w:r>
      <w:r>
        <w:t xml:space="preserve">January 2013 – June 2015</w:t>
      </w:r>
      <w:r>
        <w:br/>
      </w:r>
      <w:r>
        <w:t xml:space="preserve">- Assisted in disaster preparedness initiatives, including flood and earthquake response planning.</w:t>
      </w:r>
      <w:r>
        <w:br/>
      </w:r>
      <w:r>
        <w:t xml:space="preserve">- Provided first aid and trauma care to victims during emergencies.</w:t>
      </w:r>
      <w:r>
        <w:br/>
      </w:r>
      <w:r>
        <w:t xml:space="preserve">- Participated in national fire safety campaigns, focusing on Alexandria’s coastal and industrial zones.</w:t>
      </w:r>
    </w:p>
    <w:bookmarkEnd w:id="27"/>
    <w:bookmarkEnd w:id="28"/>
    <w:bookmarkStart w:id="29" w:name="skills"/>
    <w:p>
      <w:pPr>
        <w:pStyle w:val="Heading2"/>
      </w:pPr>
      <w:r>
        <w:t xml:space="preserve">Skills</w:t>
      </w:r>
    </w:p>
    <w:p>
      <w:pPr>
        <w:numPr>
          <w:ilvl w:val="0"/>
          <w:numId w:val="1001"/>
        </w:numPr>
        <w:pStyle w:val="Compact"/>
      </w:pPr>
      <w:r>
        <w:t xml:space="preserve">Emergency Incident Management</w:t>
      </w:r>
    </w:p>
    <w:p>
      <w:pPr>
        <w:numPr>
          <w:ilvl w:val="0"/>
          <w:numId w:val="1001"/>
        </w:numPr>
        <w:pStyle w:val="Compact"/>
      </w:pPr>
      <w:r>
        <w:t xml:space="preserve">Hazardous Materials Handling (OSHA Certified)</w:t>
      </w:r>
    </w:p>
    <w:p>
      <w:pPr>
        <w:numPr>
          <w:ilvl w:val="0"/>
          <w:numId w:val="1001"/>
        </w:numPr>
        <w:pStyle w:val="Compact"/>
      </w:pPr>
      <w:r>
        <w:t xml:space="preserve">Fire Suppression Techniques (Class A, B, C fires)</w:t>
      </w:r>
    </w:p>
    <w:p>
      <w:pPr>
        <w:numPr>
          <w:ilvl w:val="0"/>
          <w:numId w:val="1001"/>
        </w:numPr>
        <w:pStyle w:val="Compact"/>
      </w:pPr>
      <w:r>
        <w:t xml:space="preserve">Medical First Responder Certification</w:t>
      </w:r>
    </w:p>
    <w:p>
      <w:pPr>
        <w:numPr>
          <w:ilvl w:val="0"/>
          <w:numId w:val="1001"/>
        </w:numPr>
        <w:pStyle w:val="Compact"/>
      </w:pPr>
      <w:r>
        <w:t xml:space="preserve">Public Safety Communication and Community Engagement</w:t>
      </w:r>
    </w:p>
    <w:p>
      <w:pPr>
        <w:numPr>
          <w:ilvl w:val="0"/>
          <w:numId w:val="1001"/>
        </w:numPr>
        <w:pStyle w:val="Compact"/>
      </w:pPr>
      <w:r>
        <w:t xml:space="preserve">Vehicular and Structural Fire Rescue Operations</w:t>
      </w:r>
    </w:p>
    <w:p>
      <w:pPr>
        <w:numPr>
          <w:ilvl w:val="0"/>
          <w:numId w:val="1001"/>
        </w:numPr>
        <w:pStyle w:val="Compact"/>
      </w:pPr>
      <w:r>
        <w:t xml:space="preserve">Proficient in using fire extinguishers, hoses, ladders, and thermal imaging equipment.</w:t>
      </w:r>
    </w:p>
    <w:bookmarkEnd w:id="29"/>
    <w:bookmarkStart w:id="30" w:name="certifications"/>
    <w:p>
      <w:pPr>
        <w:pStyle w:val="Heading2"/>
      </w:pPr>
      <w:r>
        <w:t xml:space="preserve">Certifications</w:t>
      </w:r>
    </w:p>
    <w:p>
      <w:pPr>
        <w:numPr>
          <w:ilvl w:val="0"/>
          <w:numId w:val="1002"/>
        </w:numPr>
        <w:pStyle w:val="Compact"/>
      </w:pPr>
      <w:r>
        <w:rPr>
          <w:bCs/>
          <w:b/>
        </w:rPr>
        <w:t xml:space="preserve">National Fire Protection Association (NFPA) 1001: Firefighter I and II</w:t>
      </w:r>
      <w:r>
        <w:t xml:space="preserve"> </w:t>
      </w:r>
      <w:r>
        <w:t xml:space="preserve">– 2016</w:t>
      </w:r>
    </w:p>
    <w:p>
      <w:pPr>
        <w:numPr>
          <w:ilvl w:val="0"/>
          <w:numId w:val="1002"/>
        </w:numPr>
        <w:pStyle w:val="Compact"/>
      </w:pPr>
      <w:r>
        <w:rPr>
          <w:bCs/>
          <w:b/>
        </w:rPr>
        <w:t xml:space="preserve">Emergency Medical Technician (EMT) Certification</w:t>
      </w:r>
      <w:r>
        <w:t xml:space="preserve"> </w:t>
      </w:r>
      <w:r>
        <w:t xml:space="preserve">– 2017</w:t>
      </w:r>
    </w:p>
    <w:p>
      <w:pPr>
        <w:numPr>
          <w:ilvl w:val="0"/>
          <w:numId w:val="1002"/>
        </w:numPr>
        <w:pStyle w:val="Compact"/>
      </w:pPr>
      <w:r>
        <w:rPr>
          <w:bCs/>
          <w:b/>
        </w:rPr>
        <w:t xml:space="preserve">Hazmat Awareness Level Certification (OSHA)</w:t>
      </w:r>
      <w:r>
        <w:t xml:space="preserve"> </w:t>
      </w:r>
      <w:r>
        <w:t xml:space="preserve">– 2018</w:t>
      </w:r>
    </w:p>
    <w:p>
      <w:pPr>
        <w:numPr>
          <w:ilvl w:val="0"/>
          <w:numId w:val="1002"/>
        </w:numPr>
        <w:pStyle w:val="Compact"/>
      </w:pPr>
      <w:r>
        <w:rPr>
          <w:bCs/>
          <w:b/>
        </w:rPr>
        <w:t xml:space="preserve">Advanced Firefighting Techniques Course (Alexandria Fire Academy)</w:t>
      </w:r>
      <w:r>
        <w:t xml:space="preserve"> </w:t>
      </w:r>
      <w:r>
        <w:t xml:space="preserve">– 2020</w:t>
      </w:r>
    </w:p>
    <w:bookmarkEnd w:id="30"/>
    <w:bookmarkStart w:id="31"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 with professional proficiency in technical terminology)</w:t>
      </w:r>
    </w:p>
    <w:p>
      <w:pPr>
        <w:numPr>
          <w:ilvl w:val="0"/>
          <w:numId w:val="1003"/>
        </w:numPr>
        <w:pStyle w:val="Compact"/>
      </w:pPr>
      <w:r>
        <w:t xml:space="preserve">French (Basic, for international collaboration opportunities)</w:t>
      </w:r>
    </w:p>
    <w:bookmarkEnd w:id="31"/>
    <w:bookmarkStart w:id="34" w:name="community-and-volunteer-work"/>
    <w:p>
      <w:pPr>
        <w:pStyle w:val="Heading2"/>
      </w:pPr>
      <w:r>
        <w:t xml:space="preserve">Community and Volunteer Work</w:t>
      </w:r>
    </w:p>
    <w:bookmarkStart w:id="32" w:name="alexandria-fire-safety-association"/>
    <w:p>
      <w:pPr>
        <w:pStyle w:val="Heading3"/>
      </w:pPr>
      <w:r>
        <w:t xml:space="preserve">Alexandria Fire Safety Association</w:t>
      </w:r>
    </w:p>
    <w:p>
      <w:pPr>
        <w:pStyle w:val="FirstParagraph"/>
      </w:pPr>
      <w:r>
        <w:rPr>
          <w:bCs/>
          <w:b/>
        </w:rPr>
        <w:t xml:space="preserve">Volunteer Fire Instructor</w:t>
      </w:r>
      <w:r>
        <w:br/>
      </w:r>
      <w:r>
        <w:t xml:space="preserve">2017 – Present</w:t>
      </w:r>
      <w:r>
        <w:br/>
      </w:r>
      <w:r>
        <w:t xml:space="preserve">- Educated over 1,000 residents on fire safety protocols, including home fire escape plans and smoke detector installation.</w:t>
      </w:r>
      <w:r>
        <w:br/>
      </w:r>
      <w:r>
        <w:t xml:space="preserve">- Organized annual "Fire Safety Week" events in Alexandria’s public schools and neighborhoods.</w:t>
      </w:r>
    </w:p>
    <w:bookmarkEnd w:id="32"/>
    <w:bookmarkStart w:id="33" w:name="red-crescent-society-of-egypt"/>
    <w:p>
      <w:pPr>
        <w:pStyle w:val="Heading3"/>
      </w:pPr>
      <w:r>
        <w:t xml:space="preserve">Red Crescent Society of Egypt</w:t>
      </w:r>
    </w:p>
    <w:p>
      <w:pPr>
        <w:pStyle w:val="FirstParagraph"/>
      </w:pPr>
      <w:r>
        <w:rPr>
          <w:bCs/>
          <w:b/>
        </w:rPr>
        <w:t xml:space="preserve">Emergency Response Volunteer</w:t>
      </w:r>
      <w:r>
        <w:br/>
      </w:r>
      <w:r>
        <w:t xml:space="preserve">2014 – 2016</w:t>
      </w:r>
      <w:r>
        <w:br/>
      </w:r>
      <w:r>
        <w:t xml:space="preserve">- Assisted in distributing emergency supplies during local disasters.</w:t>
      </w:r>
      <w:r>
        <w:br/>
      </w:r>
      <w:r>
        <w:t xml:space="preserve">- Conducted basic first aid training sessions for community members.</w:t>
      </w:r>
    </w:p>
    <w:bookmarkEnd w:id="33"/>
    <w:bookmarkEnd w:id="34"/>
    <w:bookmarkStart w:id="35" w:name="professional-affiliations"/>
    <w:p>
      <w:pPr>
        <w:pStyle w:val="Heading2"/>
      </w:pPr>
      <w:r>
        <w:t xml:space="preserve">Professional Affiliations</w:t>
      </w:r>
    </w:p>
    <w:p>
      <w:pPr>
        <w:numPr>
          <w:ilvl w:val="0"/>
          <w:numId w:val="1004"/>
        </w:numPr>
        <w:pStyle w:val="Compact"/>
      </w:pPr>
      <w:r>
        <w:t xml:space="preserve">Egyptian Firefighters Union (Member since 2016)</w:t>
      </w:r>
    </w:p>
    <w:p>
      <w:pPr>
        <w:numPr>
          <w:ilvl w:val="0"/>
          <w:numId w:val="1004"/>
        </w:numPr>
        <w:pStyle w:val="Compact"/>
      </w:pPr>
      <w:r>
        <w:t xml:space="preserve">International Association of Fire Fighters (IAFF) – Affiliate Member</w:t>
      </w:r>
    </w:p>
    <w:p>
      <w:pPr>
        <w:numPr>
          <w:ilvl w:val="0"/>
          <w:numId w:val="1004"/>
        </w:numPr>
        <w:pStyle w:val="Compact"/>
      </w:pPr>
      <w:r>
        <w:t xml:space="preserve">Alexandria Chamber of Commerce – Fire Safety Advisory Committee Member</w:t>
      </w:r>
    </w:p>
    <w:bookmarkEnd w:id="35"/>
    <w:bookmarkStart w:id="36" w:name="references"/>
    <w:p>
      <w:pPr>
        <w:pStyle w:val="Heading2"/>
      </w:pPr>
      <w:r>
        <w:t xml:space="preserve">References</w:t>
      </w:r>
    </w:p>
    <w:p>
      <w:pPr>
        <w:pStyle w:val="FirstParagraph"/>
      </w:pPr>
      <w:r>
        <w:t xml:space="preserve">Available upon request. References include current and former supervisors from the Alexandria Fire Department, as well as community leaders in Egypt Alexandria.</w:t>
      </w:r>
    </w:p>
    <w:bookmarkEnd w:id="36"/>
    <w:bookmarkStart w:id="37" w:name="conclusion"/>
    <w:p>
      <w:pPr>
        <w:pStyle w:val="Heading2"/>
      </w:pPr>
      <w:r>
        <w:t xml:space="preserve">Conclusion</w:t>
      </w:r>
    </w:p>
    <w:p>
      <w:pPr>
        <w:pStyle w:val="FirstParagraph"/>
      </w:pPr>
      <w:r>
        <w:t xml:space="preserve">Ahmed Mohamed Ali’s career as a Firefighter in Egypt Alexandria reflects a deep commitment to public safety, technical expertise, and community service. This Curriculum Vitae highlights the individual’s qualifications to meet the challenges of firefighting in a dynamic urban environment. By aligning with the needs of Egypt Alexandria’s fire services, Ahmed is prepared to contribute effectively to emergency response initiatives and fire prevention strategies.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(Egypt Alexandria)</dc:title>
  <dc:creator/>
  <dc:language>en</dc:language>
  <cp:keywords/>
  <dcterms:created xsi:type="dcterms:W3CDTF">2025-12-07T18:37:23Z</dcterms:created>
  <dcterms:modified xsi:type="dcterms:W3CDTF">2025-12-07T18:37:23Z</dcterms:modified>
</cp:coreProperties>
</file>

<file path=docProps/custom.xml><?xml version="1.0" encoding="utf-8"?>
<Properties xmlns="http://schemas.openxmlformats.org/officeDocument/2006/custom-properties" xmlns:vt="http://schemas.openxmlformats.org/officeDocument/2006/docPropsVTypes"/>
</file>