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Jassim Al-Rawi</w:t>
      </w:r>
      <w:r>
        <w:br/>
      </w:r>
      <w:r>
        <w:rPr>
          <w:bCs/>
          <w:b/>
        </w:rPr>
        <w:t xml:space="preserve">Date of Birth:</w:t>
      </w:r>
      <w:r>
        <w:t xml:space="preserve"> </w:t>
      </w:r>
      <w:r>
        <w:t xml:space="preserve">April 5, 1985</w:t>
      </w:r>
      <w:r>
        <w:br/>
      </w:r>
      <w:r>
        <w:rPr>
          <w:bCs/>
          <w:b/>
        </w:rPr>
        <w:t xml:space="preserve">Nationality:</w:t>
      </w:r>
      <w:r>
        <w:t xml:space="preserve"> </w:t>
      </w:r>
      <w:r>
        <w:t xml:space="preserve">Iraqi</w:t>
      </w:r>
      <w:r>
        <w:br/>
      </w:r>
      <w:r>
        <w:rPr>
          <w:bCs/>
          <w:b/>
        </w:rPr>
        <w:t xml:space="preserve">Address:</w:t>
      </w:r>
      <w:r>
        <w:t xml:space="preserve"> </w:t>
      </w:r>
      <w:r>
        <w:t xml:space="preserve">Baghdad, Al-Karkh District, Iraq</w:t>
      </w:r>
      <w:r>
        <w:br/>
      </w:r>
      <w:r>
        <w:rPr>
          <w:bCs/>
          <w:b/>
        </w:rPr>
        <w:t xml:space="preserve">Email:</w:t>
      </w:r>
      <w:r>
        <w:t xml:space="preserve"> </w:t>
      </w:r>
      <w:r>
        <w:t xml:space="preserve">ahmad.firefighter@iraq.gov</w:t>
      </w:r>
      <w:r>
        <w:br/>
      </w:r>
      <w:r>
        <w:rPr>
          <w:bCs/>
          <w:b/>
        </w:rPr>
        <w:t xml:space="preserve">Phone:</w:t>
      </w:r>
      <w:r>
        <w:t xml:space="preserve"> </w:t>
      </w:r>
      <w:r>
        <w:t xml:space="preserve">+964 781 234 5678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Iraq Baghdad, specializing in urban firefighting, hazardous material response, and emergency medical support. Committed to protecting lives and property in one of the most dynamic and challenging environments in the region. Proven ability to lead teams under pressure, coordinate with local authorities, and educate communities on fire safety. A strong advocate for public safety initiatives tailored to the unique needs of Baghdad’s diverse neighborhoods.</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Baghdad Fire Department</w:t>
      </w:r>
      <w:r>
        <w:br/>
      </w:r>
      <w:r>
        <w:t xml:space="preserve">January 2015 – Present</w:t>
      </w:r>
      <w:r>
        <w:br/>
      </w:r>
      <w:r>
        <w:t xml:space="preserve">Baghdad, Iraq</w:t>
      </w:r>
    </w:p>
    <w:p>
      <w:pPr>
        <w:numPr>
          <w:ilvl w:val="0"/>
          <w:numId w:val="1001"/>
        </w:numPr>
        <w:pStyle w:val="Compact"/>
      </w:pPr>
      <w:r>
        <w:t xml:space="preserve">Responded to over 500 emergency calls, including structural fires, vehicle accidents, and hazardous material spills in Baghdad’s densely populated areas.</w:t>
      </w:r>
    </w:p>
    <w:p>
      <w:pPr>
        <w:numPr>
          <w:ilvl w:val="0"/>
          <w:numId w:val="1001"/>
        </w:numPr>
        <w:pStyle w:val="Compact"/>
      </w:pPr>
      <w:r>
        <w:t xml:space="preserve">Conducted regular fire safety inspections of commercial and residential buildings in Al-Karkh and Al-Rusafa districts to prevent potential disasters.</w:t>
      </w:r>
    </w:p>
    <w:p>
      <w:pPr>
        <w:numPr>
          <w:ilvl w:val="0"/>
          <w:numId w:val="1001"/>
        </w:numPr>
        <w:pStyle w:val="Compact"/>
      </w:pPr>
      <w:r>
        <w:t xml:space="preserve">Trained local communities on fire prevention techniques, including safe use of electrical appliances and emergency evacuation procedures.</w:t>
      </w:r>
    </w:p>
    <w:p>
      <w:pPr>
        <w:numPr>
          <w:ilvl w:val="0"/>
          <w:numId w:val="1001"/>
        </w:numPr>
        <w:pStyle w:val="Compact"/>
      </w:pPr>
      <w:r>
        <w:t xml:space="preserve">Collaborated with the Iraqi Ministry of Health to provide first aid during emergencies, particularly in areas affected by recent conflicts.</w:t>
      </w:r>
    </w:p>
    <w:p>
      <w:pPr>
        <w:numPr>
          <w:ilvl w:val="0"/>
          <w:numId w:val="1001"/>
        </w:numPr>
        <w:pStyle w:val="Compact"/>
      </w:pPr>
      <w:r>
        <w:t xml:space="preserve">Participated in national firefighting drills organized by the National Civil Defense Directorate, ensuring readiness for large-scale incidents in Baghdad.</w:t>
      </w:r>
    </w:p>
    <w:bookmarkEnd w:id="22"/>
    <w:bookmarkStart w:id="23" w:name="senior-firefighter"/>
    <w:p>
      <w:pPr>
        <w:pStyle w:val="Heading3"/>
      </w:pPr>
      <w:r>
        <w:t xml:space="preserve">Senior Firefighter</w:t>
      </w:r>
    </w:p>
    <w:p>
      <w:pPr>
        <w:pStyle w:val="FirstParagraph"/>
      </w:pPr>
      <w:r>
        <w:rPr>
          <w:bCs/>
          <w:b/>
        </w:rPr>
        <w:t xml:space="preserve">Baghdad Fire Station No. 7</w:t>
      </w:r>
      <w:r>
        <w:br/>
      </w:r>
      <w:r>
        <w:t xml:space="preserve">June 2010 – December 2014</w:t>
      </w:r>
      <w:r>
        <w:br/>
      </w:r>
      <w:r>
        <w:t xml:space="preserve">Baghdad, Iraq</w:t>
      </w:r>
    </w:p>
    <w:p>
      <w:pPr>
        <w:numPr>
          <w:ilvl w:val="0"/>
          <w:numId w:val="1002"/>
        </w:numPr>
        <w:pStyle w:val="Compact"/>
      </w:pPr>
      <w:r>
        <w:t xml:space="preserve">Supervised a team of 15 firefighters, ensuring efficient deployment during high-stress emergencies in Baghdad’s industrial zones and downtown areas.</w:t>
      </w:r>
    </w:p>
    <w:p>
      <w:pPr>
        <w:numPr>
          <w:ilvl w:val="0"/>
          <w:numId w:val="1002"/>
        </w:numPr>
        <w:pStyle w:val="Compact"/>
      </w:pPr>
      <w:r>
        <w:t xml:space="preserve">Developed and implemented fire safety protocols for the Al-Mansour and Karrada neighborhoods, reducing fire-related incidents by 30% within two years.</w:t>
      </w:r>
    </w:p>
    <w:p>
      <w:pPr>
        <w:numPr>
          <w:ilvl w:val="0"/>
          <w:numId w:val="1002"/>
        </w:numPr>
        <w:pStyle w:val="Compact"/>
      </w:pPr>
      <w:r>
        <w:t xml:space="preserve">Provided technical guidance on operating advanced firefighting equipment, including aerial ladders and water pumps, to newer recruits.</w:t>
      </w:r>
    </w:p>
    <w:p>
      <w:pPr>
        <w:numPr>
          <w:ilvl w:val="0"/>
          <w:numId w:val="1002"/>
        </w:numPr>
        <w:pStyle w:val="Compact"/>
      </w:pPr>
      <w:r>
        <w:t xml:space="preserve">Partnered with local NGOs to organize public awareness campaigns on fire safety for schools and businesses in Baghdad’s southern districts.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Baghdad University, College of Engineering</w:t>
      </w:r>
      <w:r>
        <w:br/>
      </w:r>
      <w:r>
        <w:t xml:space="preserve">September 2005 – June 2009</w:t>
      </w:r>
      <w:r>
        <w:br/>
      </w:r>
      <w:r>
        <w:t xml:space="preserve">Baghdad, Iraq</w:t>
      </w:r>
    </w:p>
    <w:p>
      <w:pPr>
        <w:numPr>
          <w:ilvl w:val="0"/>
          <w:numId w:val="1003"/>
        </w:numPr>
        <w:pStyle w:val="Compact"/>
      </w:pPr>
      <w:r>
        <w:t xml:space="preserve">Courses included fire dynamics, emergency management, and hazardous materials handling.</w:t>
      </w:r>
    </w:p>
    <w:p>
      <w:pPr>
        <w:numPr>
          <w:ilvl w:val="0"/>
          <w:numId w:val="1003"/>
        </w:numPr>
        <w:pStyle w:val="Compact"/>
      </w:pPr>
      <w:r>
        <w:t xml:space="preserve">Graduated with honors, recognized for research on urban fire prevention strategies in conflict-affected regions.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Emergency Medical Technician (EMT)</w:t>
      </w:r>
      <w:r>
        <w:t xml:space="preserve"> </w:t>
      </w:r>
      <w:r>
        <w:t xml:space="preserve">– Baghdad Fire Academy, 2016</w:t>
      </w:r>
    </w:p>
    <w:p>
      <w:pPr>
        <w:numPr>
          <w:ilvl w:val="0"/>
          <w:numId w:val="1004"/>
        </w:numPr>
        <w:pStyle w:val="Compact"/>
      </w:pPr>
      <w:r>
        <w:rPr>
          <w:bCs/>
          <w:b/>
        </w:rPr>
        <w:t xml:space="preserve">Hazardous Materials Operations Certification</w:t>
      </w:r>
      <w:r>
        <w:t xml:space="preserve"> </w:t>
      </w:r>
      <w:r>
        <w:t xml:space="preserve">– Iraqi National Civil Defense, 2018</w:t>
      </w:r>
    </w:p>
    <w:p>
      <w:pPr>
        <w:numPr>
          <w:ilvl w:val="0"/>
          <w:numId w:val="1004"/>
        </w:numPr>
        <w:pStyle w:val="Compact"/>
      </w:pPr>
      <w:r>
        <w:rPr>
          <w:bCs/>
          <w:b/>
        </w:rPr>
        <w:t xml:space="preserve">Incident Command System (ICS) Level II</w:t>
      </w:r>
      <w:r>
        <w:t xml:space="preserve"> </w:t>
      </w:r>
      <w:r>
        <w:t xml:space="preserve">– United Nations Development Programme, 2020</w:t>
      </w:r>
    </w:p>
    <w:p>
      <w:pPr>
        <w:numPr>
          <w:ilvl w:val="0"/>
          <w:numId w:val="1004"/>
        </w:numPr>
        <w:pStyle w:val="Compact"/>
      </w:pPr>
      <w:r>
        <w:rPr>
          <w:bCs/>
          <w:b/>
        </w:rPr>
        <w:t xml:space="preserve">Firefighter I and II Certification</w:t>
      </w:r>
      <w:r>
        <w:t xml:space="preserve"> </w:t>
      </w:r>
      <w:r>
        <w:t xml:space="preserve">– Baghdad Fire Department Training Center, 2014</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operating fire suppression systems, thermal imaging cameras, and aerial firefighting equipment.</w:t>
      </w:r>
    </w:p>
    <w:p>
      <w:pPr>
        <w:numPr>
          <w:ilvl w:val="0"/>
          <w:numId w:val="1005"/>
        </w:numPr>
        <w:pStyle w:val="Compact"/>
      </w:pPr>
      <w:r>
        <w:rPr>
          <w:bCs/>
          <w:b/>
        </w:rPr>
        <w:t xml:space="preserve">Leadership:</w:t>
      </w:r>
      <w:r>
        <w:t xml:space="preserve"> </w:t>
      </w:r>
      <w:r>
        <w:t xml:space="preserve">Strong ability to lead teams during high-stress situations, ensuring clear communication and quick decision-making.</w:t>
      </w:r>
    </w:p>
    <w:p>
      <w:pPr>
        <w:numPr>
          <w:ilvl w:val="0"/>
          <w:numId w:val="1005"/>
        </w:numPr>
        <w:pStyle w:val="Compact"/>
      </w:pPr>
      <w:r>
        <w:rPr>
          <w:bCs/>
          <w:b/>
        </w:rPr>
        <w:t xml:space="preserve">Crisis Management:</w:t>
      </w:r>
      <w:r>
        <w:t xml:space="preserve"> </w:t>
      </w:r>
      <w:r>
        <w:t xml:space="preserve">Experienced in managing large-scale emergencies, including those involving chemical spills or infrastructure damage in Baghdad’s urban areas.</w:t>
      </w:r>
    </w:p>
    <w:p>
      <w:pPr>
        <w:numPr>
          <w:ilvl w:val="0"/>
          <w:numId w:val="1005"/>
        </w:numPr>
        <w:pStyle w:val="Compact"/>
      </w:pPr>
      <w:r>
        <w:rPr>
          <w:bCs/>
          <w:b/>
        </w:rPr>
        <w:t xml:space="preserve">Community Engagement:</w:t>
      </w:r>
      <w:r>
        <w:t xml:space="preserve"> </w:t>
      </w:r>
      <w:r>
        <w:t xml:space="preserve">Skilled in delivering fire safety workshops and collaborating with local leaders to address community-specific risks.</w:t>
      </w:r>
    </w:p>
    <w:p>
      <w:pPr>
        <w:numPr>
          <w:ilvl w:val="0"/>
          <w:numId w:val="1005"/>
        </w:numPr>
        <w:pStyle w:val="Compact"/>
      </w:pPr>
      <w:r>
        <w:rPr>
          <w:bCs/>
          <w:b/>
        </w:rPr>
        <w:t xml:space="preserve">Languages:</w:t>
      </w:r>
      <w:r>
        <w:t xml:space="preserve"> </w:t>
      </w:r>
      <w:r>
        <w:t xml:space="preserve">Fluent in Arabic and English, with basic proficiency in Kurdish for regional communication.</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Served as a volunteer firefighter for the Baghdad City Council’s Disaster Response Unit during the 2017-2018 flood season, assisting in rescue operations across Al-Diwaniyah and Al-Kut regions.</w:t>
      </w:r>
    </w:p>
    <w:p>
      <w:pPr>
        <w:pStyle w:val="BodyText"/>
      </w:pPr>
      <w:r>
        <w:rPr>
          <w:bCs/>
          <w:b/>
        </w:rPr>
        <w:t xml:space="preserve">Awards and Recognition:</w:t>
      </w:r>
      <w:r>
        <w:t xml:space="preserve"> </w:t>
      </w:r>
      <w:r>
        <w:t xml:space="preserve">Recipient of the "Iraqi Firefighter of the Year" award in 2021 for exceptional service during a major fire incident in Baghdad’s Tahrir Square. Recognized by the Ministry of Interior for contributions to public safety in 2019.</w:t>
      </w:r>
    </w:p>
    <w:p>
      <w:pPr>
        <w:pStyle w:val="BodyText"/>
      </w:pPr>
      <w:r>
        <w:rPr>
          <w:bCs/>
          <w:b/>
        </w:rPr>
        <w:t xml:space="preserve">Community Projects:</w:t>
      </w:r>
      <w:r>
        <w:t xml:space="preserve"> </w:t>
      </w:r>
      <w:r>
        <w:t xml:space="preserve">Led initiatives to install fire alarms in low-income housing complexes across Al-Sadr City, significantly reducing response times during emergencies.</w:t>
      </w:r>
    </w:p>
    <w:bookmarkEnd w:id="29"/>
    <w:bookmarkStart w:id="30" w:name="references"/>
    <w:p>
      <w:pPr>
        <w:pStyle w:val="Heading2"/>
      </w:pPr>
      <w:r>
        <w:t xml:space="preserve">References</w:t>
      </w:r>
    </w:p>
    <w:p>
      <w:pPr>
        <w:pStyle w:val="FirstParagraph"/>
      </w:pPr>
      <w:r>
        <w:t xml:space="preserve">Available upon request. Contact the Baghdad Fire Department for verification of employment and performance records.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Iraq Baghdad</dc:title>
  <dc:creator/>
  <dc:language>en</dc:language>
  <cp:keywords/>
  <dcterms:created xsi:type="dcterms:W3CDTF">2026-05-31T18:09:48Z</dcterms:created>
  <dcterms:modified xsi:type="dcterms:W3CDTF">2026-05-31T18:09:48Z</dcterms:modified>
</cp:coreProperties>
</file>

<file path=docProps/custom.xml><?xml version="1.0" encoding="utf-8"?>
<Properties xmlns="http://schemas.openxmlformats.org/officeDocument/2006/custom-properties" xmlns:vt="http://schemas.openxmlformats.org/officeDocument/2006/docPropsVTypes"/>
</file>