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refighter-in-peru-lima"/>
    <w:p>
      <w:pPr>
        <w:pStyle w:val="Heading2"/>
      </w:pPr>
      <w:r>
        <w:t xml:space="preserve">Firefighter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Distrito de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Peru Lima, specializing in emergency response, fire suppression, and community safety. Proficient in managing high-stress situations, operating advanced firefighting equipment, and conducting rescue operations. Committed to upholding the highest standards of professionalism while protecting lives and property in Lima's urban environments. A strong advocate for public education on fire prevention and disaster preparedness in Peru.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75326badf6c9beb815e2b15ae67664c0ec2653e"/>
    <w:p>
      <w:pPr>
        <w:pStyle w:val="Heading4"/>
      </w:pPr>
      <w:r>
        <w:t xml:space="preserve">Firefighter, Cuerpo de Bomberos del Perú (C.B.P.)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wildfires, building fires, and vehicle accidents in Lima's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Conducted routine inspections of public and private buildings to ensure compliance with fire safety regulations in Peru Lima.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prevention techniques, emphasizing the unique challenges of urban environments like Lima.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assistance during critical incidents, collaborating with local hospitals and health services in Lima.</w:t>
      </w:r>
    </w:p>
    <w:p>
      <w:pPr>
        <w:numPr>
          <w:ilvl w:val="0"/>
          <w:numId w:val="1001"/>
        </w:numPr>
        <w:pStyle w:val="Compact"/>
      </w:pPr>
      <w:r>
        <w:t xml:space="preserve">Trained junior firefighters in advanced firefighting techniques, including high-rise rescue operations and hazardous materials handling.</w:t>
      </w:r>
    </w:p>
    <w:bookmarkEnd w:id="22"/>
    <w:bookmarkStart w:id="23" w:name="X130bce7f2448852335f421e54ca791513584f1a"/>
    <w:p>
      <w:pPr>
        <w:pStyle w:val="Heading4"/>
      </w:pPr>
      <w:r>
        <w:t xml:space="preserve">Firefighter Trainee, Escuela Nacional de Bomberos (ENB), Peru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2"/>
        </w:numPr>
        <w:pStyle w:val="Compact"/>
      </w:pPr>
      <w:r>
        <w:t xml:space="preserve">Completed a rigorous training program covering fire dynamics, emergency medical care, and equipment operation under the supervision of the National Firefighter Academy in Peru.</w:t>
      </w:r>
    </w:p>
    <w:p>
      <w:pPr>
        <w:numPr>
          <w:ilvl w:val="0"/>
          <w:numId w:val="1002"/>
        </w:numPr>
        <w:pStyle w:val="Compact"/>
      </w:pPr>
      <w:r>
        <w:t xml:space="preserve">Participated in simulations of real-life scenarios, such as earthquakes and industrial fires, to prepare for emergencies common in Lima's coastal climate.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fire suppression systems, water supply management, and incident command protocols specific to Lima's infrastructure.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325bf338c6be9c179a02787b7c71d6d13c8a9b"/>
    <w:p>
      <w:pPr>
        <w:pStyle w:val="Heading4"/>
      </w:pPr>
      <w:r>
        <w:t xml:space="preserve">Bachelor of Science in Emergency Management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 | Graduated: June 2012</w:t>
      </w:r>
    </w:p>
    <w:p>
      <w:pPr>
        <w:numPr>
          <w:ilvl w:val="0"/>
          <w:numId w:val="1003"/>
        </w:numPr>
        <w:pStyle w:val="Compact"/>
      </w:pPr>
      <w:r>
        <w:t xml:space="preserve">Specialized in disaster risk reduction, focusing on urban planning and emergency response strategies for cities like Lima.</w:t>
      </w:r>
    </w:p>
    <w:p>
      <w:pPr>
        <w:numPr>
          <w:ilvl w:val="0"/>
          <w:numId w:val="1003"/>
        </w:numPr>
        <w:pStyle w:val="Compact"/>
      </w:pPr>
      <w:r>
        <w:t xml:space="preserve">Conducted research on fire safety policies in South American megacities, with a focus on Lima's vulnerability to seismic and flood-related disasters.</w:t>
      </w:r>
    </w:p>
    <w:bookmarkEnd w:id="25"/>
    <w:bookmarkStart w:id="26" w:name="certificate-in-fire-safety-management"/>
    <w:p>
      <w:pPr>
        <w:pStyle w:val="Heading4"/>
      </w:pPr>
      <w:r>
        <w:t xml:space="preserve">Certificate in Fire Safety Management</w:t>
      </w:r>
    </w:p>
    <w:p>
      <w:pPr>
        <w:pStyle w:val="FirstParagraph"/>
      </w:pPr>
      <w:r>
        <w:rPr>
          <w:bCs/>
          <w:b/>
        </w:rPr>
        <w:t xml:space="preserve">Escuela Nacional de Bomberos (ENB)</w:t>
      </w:r>
      <w:r>
        <w:t xml:space="preserve">, Lima, Peru | Completed: December 2014</w:t>
      </w:r>
    </w:p>
    <w:p>
      <w:pPr>
        <w:numPr>
          <w:ilvl w:val="0"/>
          <w:numId w:val="1004"/>
        </w:numPr>
        <w:pStyle w:val="Compact"/>
      </w:pPr>
      <w:r>
        <w:t xml:space="preserve">Coursework included fire investigation, prevention techniques, and leadership in crisis situations.</w:t>
      </w:r>
    </w:p>
    <w:p>
      <w:pPr>
        <w:numPr>
          <w:ilvl w:val="0"/>
          <w:numId w:val="1004"/>
        </w:numPr>
        <w:pStyle w:val="Compact"/>
      </w:pPr>
      <w:r>
        <w:t xml:space="preserve">Gained certification to conduct fire safety audits for commercial and residential properties in Peru Lima.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– Lima Regional Health Authority,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Cuerpo de Bomberos del Perú,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 Instructor Certification</w:t>
      </w:r>
      <w:r>
        <w:t xml:space="preserve"> </w:t>
      </w:r>
      <w:r>
        <w:t xml:space="preserve">– ENB,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Management Systems (SHMS) Training</w:t>
      </w:r>
      <w:r>
        <w:t xml:space="preserve"> </w:t>
      </w:r>
      <w:r>
        <w:t xml:space="preserve">– Ministry of Labor, Peru,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2017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fire engines, aerial ladders, and water pumps specific to Lima’s infrastructure.</w:t>
      </w:r>
    </w:p>
    <w:p>
      <w:pPr>
        <w:numPr>
          <w:ilvl w:val="0"/>
          <w:numId w:val="1006"/>
        </w:numPr>
        <w:pStyle w:val="Compact"/>
      </w:pPr>
      <w:r>
        <w:t xml:space="preserve">Skilled in using thermal imaging cameras and other modern firefighting technologies for search-and-rescue operations.</w:t>
      </w:r>
    </w:p>
    <w:p>
      <w:pPr>
        <w:numPr>
          <w:ilvl w:val="0"/>
          <w:numId w:val="1006"/>
        </w:numPr>
        <w:pStyle w:val="Compact"/>
      </w:pPr>
      <w:r>
        <w:t xml:space="preserve">Experienced in writing incident reports and maintaining records of emergency responses as required by Peru’s National Fire Department guidelines.</w:t>
      </w:r>
    </w:p>
    <w:p>
      <w:pPr>
        <w:numPr>
          <w:ilvl w:val="0"/>
          <w:numId w:val="1006"/>
        </w:numPr>
        <w:pStyle w:val="Compact"/>
      </w:pPr>
      <w:r>
        <w:t xml:space="preserve">Familiar with Peru’s fire codes, including the Ley General de Defensa Civil (General Law of Civil Defense).</w:t>
      </w:r>
    </w:p>
    <w:p>
      <w:pPr>
        <w:numPr>
          <w:ilvl w:val="0"/>
          <w:numId w:val="1006"/>
        </w:numPr>
        <w:pStyle w:val="Compact"/>
      </w:pPr>
      <w:r>
        <w:t xml:space="preserve">Capable of coordinating with local authorities, NGOs, and international agencies during large-scale emergencies in Lima.</w:t>
      </w:r>
    </w:p>
    <w:bookmarkEnd w:id="29"/>
    <w:bookmarkStart w:id="32" w:name="volunteer-experience"/>
    <w:p>
      <w:pPr>
        <w:pStyle w:val="Heading3"/>
      </w:pPr>
      <w:r>
        <w:t xml:space="preserve">Volunteer Experience</w:t>
      </w:r>
    </w:p>
    <w:bookmarkStart w:id="30" w:name="fire-safety-ambassador"/>
    <w:p>
      <w:pPr>
        <w:pStyle w:val="Heading4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Asociación Civil de Prevención de Incendios (ACPI)</w:t>
      </w:r>
      <w:r>
        <w:t xml:space="preserve">, Lima, Peru |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in schools and communities across Lima to promote fire safety awareness.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distribute fire safety kits and conduct drills in high-risk areas.</w:t>
      </w:r>
    </w:p>
    <w:bookmarkEnd w:id="30"/>
    <w:bookmarkStart w:id="31" w:name="disaster-response-volunteer"/>
    <w:p>
      <w:pPr>
        <w:pStyle w:val="Heading4"/>
      </w:pPr>
      <w:r>
        <w:t xml:space="preserve">Disaster Response Volunteer</w:t>
      </w:r>
    </w:p>
    <w:p>
      <w:pPr>
        <w:pStyle w:val="FirstParagraph"/>
      </w:pPr>
      <w:r>
        <w:rPr>
          <w:bCs/>
          <w:b/>
        </w:rPr>
        <w:t xml:space="preserve">Cruz Roja Peruana (Peruvian Red Cross)</w:t>
      </w:r>
      <w:r>
        <w:t xml:space="preserve">, Lima, Peru | 2017 – 2019</w:t>
      </w:r>
    </w:p>
    <w:p>
      <w:pPr>
        <w:numPr>
          <w:ilvl w:val="0"/>
          <w:numId w:val="1008"/>
        </w:numPr>
        <w:pStyle w:val="Compact"/>
      </w:pPr>
      <w:r>
        <w:t xml:space="preserve">Assisted in relief efforts during floods and earthquakes affecting Lima’s coastal regions.</w:t>
      </w:r>
    </w:p>
    <w:p>
      <w:pPr>
        <w:numPr>
          <w:ilvl w:val="0"/>
          <w:numId w:val="1008"/>
        </w:numPr>
        <w:pStyle w:val="Compact"/>
      </w:pPr>
      <w:r>
        <w:t xml:space="preserve">Provided temporary shelter support and first aid to affected families in collaboration with emergency services.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juan.perez@example.com or phone: +51 987654321.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Peru Lima</dc:title>
  <dc:creator/>
  <dc:language>en</dc:language>
  <cp:keywords/>
  <dcterms:created xsi:type="dcterms:W3CDTF">2025-11-27T00:03:48Z</dcterms:created>
  <dcterms:modified xsi:type="dcterms:W3CDTF">2025-11-27T00:03:48Z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