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[+974 XXX XXXX]</w:t>
      </w:r>
    </w:p>
    <w:p>
      <w:pPr>
        <w:numPr>
          <w:ilvl w:val="0"/>
          <w:numId w:val="1001"/>
        </w:numPr>
        <w:pStyle w:val="Compact"/>
      </w:pPr>
      <w:r>
        <w:t xml:space="preserve">Address: 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Firefighter with over [X years] of experience in emergency response, fire suppression, and community safety. Proficient in operating advanced firefighting equipment and responding to high-stress situations. Committed to upholding the highest standards of service in Qatar Doha, where safety and resilience are paramount. A strong advocate for public awareness campaigns and disaster preparedness initiatives tailored to the unique challenges of Qatar's environment.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Doha Fire Department, Qatar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Responded to over [X] emergency calls, including fires, vehicle accidents, and medical emergencies in Doha's urban and industrial zones.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of commercial and residential buildings to ensure compliance with fire safety regulations in Qatar.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and international agencies to enhance fire prevention strategies in Doha’s rapidly growing infrastructure.</w:t>
      </w:r>
    </w:p>
    <w:p>
      <w:pPr>
        <w:numPr>
          <w:ilvl w:val="0"/>
          <w:numId w:val="1002"/>
        </w:numPr>
        <w:pStyle w:val="Compact"/>
      </w:pPr>
      <w:r>
        <w:t xml:space="preserve">Trained in advanced firefighting techniques, including high-rise building operations and hazardous material handling, specifically adapted for Qatar's climate.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of Doha on fire safety protocols and emergency preparedness.</w:t>
      </w:r>
    </w:p>
    <w:bookmarkEnd w:id="21"/>
    <w:bookmarkStart w:id="22" w:name="emergency-services-technician"/>
    <w:p>
      <w:pPr>
        <w:pStyle w:val="Heading3"/>
      </w:pPr>
      <w:r>
        <w:t xml:space="preserve">Emergency Services Technician</w:t>
      </w:r>
    </w:p>
    <w:p>
      <w:pPr>
        <w:pStyle w:val="FirstParagraph"/>
      </w:pPr>
      <w:r>
        <w:rPr>
          <w:bCs/>
          <w:b/>
        </w:rPr>
        <w:t xml:space="preserve">Qatar Red Crescent Society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immediate medical assistance during fire-related incidents and natural disasters in Doha.</w:t>
      </w:r>
    </w:p>
    <w:p>
      <w:pPr>
        <w:numPr>
          <w:ilvl w:val="0"/>
          <w:numId w:val="1003"/>
        </w:numPr>
        <w:pStyle w:val="Compact"/>
      </w:pPr>
      <w:r>
        <w:t xml:space="preserve">Coordinated with first responders to streamline emergency operations, ensuring rapid deployment of resources.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emergency response plans for high-density areas in Qatar’s capital city.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bachelor-of-science-in-fire-science"/>
    <w:p>
      <w:pPr>
        <w:pStyle w:val="Heading3"/>
      </w:pPr>
      <w:r>
        <w:t xml:space="preserve">Bachelor of Science in Fire Science</w:t>
      </w:r>
    </w:p>
    <w:p>
      <w:pPr>
        <w:pStyle w:val="FirstParagraph"/>
      </w:pPr>
      <w:r>
        <w:rPr>
          <w:bCs/>
          <w:b/>
        </w:rPr>
        <w:t xml:space="preserve">Qatar University, Doha, Qatar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Courses included fire dynamics, emergency management, and hazardous materials handling.</w:t>
      </w:r>
    </w:p>
    <w:p>
      <w:pPr>
        <w:numPr>
          <w:ilvl w:val="0"/>
          <w:numId w:val="1004"/>
        </w:numPr>
        <w:pStyle w:val="Compact"/>
      </w:pPr>
      <w:r>
        <w:t xml:space="preserve">Research project focused on fire prevention strategies for large-scale infrastructure in arid climates like Qatar.</w:t>
      </w:r>
    </w:p>
    <w:bookmarkEnd w:id="24"/>
    <w:bookmarkStart w:id="25" w:name="firefighter-training-certification"/>
    <w:p>
      <w:pPr>
        <w:pStyle w:val="Heading3"/>
      </w:pPr>
      <w:r>
        <w:t xml:space="preserve">Firefighter Training Certification</w:t>
      </w:r>
    </w:p>
    <w:p>
      <w:pPr>
        <w:pStyle w:val="FirstParagraph"/>
      </w:pPr>
      <w:r>
        <w:rPr>
          <w:bCs/>
          <w:b/>
        </w:rPr>
        <w:t xml:space="preserve">National Fire Academy (NFA), Qatar</w:t>
      </w:r>
    </w:p>
    <w:p>
      <w:pPr>
        <w:pStyle w:val="BodyText"/>
      </w:pPr>
      <w:r>
        <w:rPr>
          <w:iCs/>
          <w:i/>
        </w:rPr>
        <w:t xml:space="preserve">[Completion Date]</w:t>
      </w:r>
    </w:p>
    <w:p>
      <w:pPr>
        <w:numPr>
          <w:ilvl w:val="0"/>
          <w:numId w:val="1005"/>
        </w:numPr>
        <w:pStyle w:val="Compact"/>
      </w:pPr>
      <w:r>
        <w:t xml:space="preserve">Certified in Firefighter I and II, including advanced fire suppression techniques and rescue operations.</w:t>
      </w:r>
    </w:p>
    <w:p>
      <w:pPr>
        <w:numPr>
          <w:ilvl w:val="0"/>
          <w:numId w:val="1005"/>
        </w:numPr>
        <w:pStyle w:val="Compact"/>
      </w:pPr>
      <w:r>
        <w:t xml:space="preserve">Specialized training in wildfire management, tailored to the environmental conditions of Doha.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National Fire Protection Association (NFPA) 1001 Certification – Firefighter I &amp; II</w:t>
      </w:r>
    </w:p>
    <w:p>
      <w:pPr>
        <w:numPr>
          <w:ilvl w:val="0"/>
          <w:numId w:val="1006"/>
        </w:numPr>
        <w:pStyle w:val="Compact"/>
      </w:pPr>
      <w:r>
        <w:t xml:space="preserve">Emergency Medical Technician (EMT) License – Qatar</w:t>
      </w:r>
    </w:p>
    <w:p>
      <w:pPr>
        <w:numPr>
          <w:ilvl w:val="0"/>
          <w:numId w:val="1006"/>
        </w:numPr>
        <w:pStyle w:val="Compact"/>
      </w:pPr>
      <w:r>
        <w:t xml:space="preserve">Hazardous Materials Operations Certification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Operation of fire engines, aerial ladder trucks, and water pumps. Proficient in using thermal imaging cameras and ventilation tools.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verbal and written communication for coordinating with teams and reporting incidents in Doha’s multicultural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Physical Fitness:</w:t>
      </w:r>
      <w:r>
        <w:t xml:space="preserve"> </w:t>
      </w:r>
      <w:r>
        <w:t xml:space="preserve">Maintains high levels of stamina, strength, and agility to perform under extreme conditions.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Rapid decision-making during emergencies, including evacuations and resource allocation in Qatar’s urban settings.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and academic proficiency)</w:t>
      </w:r>
    </w:p>
    <w:p>
      <w:pPr>
        <w:numPr>
          <w:ilvl w:val="0"/>
          <w:numId w:val="1008"/>
        </w:numPr>
        <w:pStyle w:val="Compact"/>
      </w:pPr>
      <w:r>
        <w:t xml:space="preserve">Arabic – Intermediate (can communicate effectively in Doha’s local context)</w:t>
      </w:r>
    </w:p>
    <w:p>
      <w:pPr>
        <w:numPr>
          <w:ilvl w:val="0"/>
          <w:numId w:val="1008"/>
        </w:numPr>
        <w:pStyle w:val="Compact"/>
      </w:pPr>
      <w:r>
        <w:t xml:space="preserve">Other Languages: [e.g., Spanish, French] – Basic</w:t>
      </w:r>
    </w:p>
    <w:bookmarkEnd w:id="29"/>
    <w:bookmarkStart w:id="30" w:name="achievements-awards"/>
    <w:p>
      <w:pPr>
        <w:pStyle w:val="Heading2"/>
      </w:pPr>
      <w:r>
        <w:t xml:space="preserve">Achievements &amp; Awards</w:t>
      </w:r>
    </w:p>
    <w:p>
      <w:pPr>
        <w:numPr>
          <w:ilvl w:val="0"/>
          <w:numId w:val="1009"/>
        </w:numPr>
        <w:pStyle w:val="Compact"/>
      </w:pPr>
      <w:r>
        <w:t xml:space="preserve">Recognized as "Top Firefighter of the Year" by Doha Fire Department in [Year] for exceptional performance during a large-scale industrial fire.</w:t>
      </w:r>
    </w:p>
    <w:p>
      <w:pPr>
        <w:numPr>
          <w:ilvl w:val="0"/>
          <w:numId w:val="1009"/>
        </w:numPr>
        <w:pStyle w:val="Compact"/>
      </w:pPr>
      <w:r>
        <w:t xml:space="preserve">Contributed to a 30% reduction in fire incidents in Doha’s commercial zones through proactive community education programs.</w:t>
      </w:r>
    </w:p>
    <w:p>
      <w:pPr>
        <w:numPr>
          <w:ilvl w:val="0"/>
          <w:numId w:val="1009"/>
        </w:numPr>
        <w:pStyle w:val="Compact"/>
      </w:pPr>
      <w:r>
        <w:t xml:space="preserve">Received commendation from Qatar’s Ministry of Interior for leadership during the [specific incident name] emergency response.</w:t>
      </w:r>
    </w:p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fire-safety-ambassador"/>
    <w:p>
      <w:pPr>
        <w:pStyle w:val="Heading3"/>
      </w:pPr>
      <w:r>
        <w:t xml:space="preserve">Fire Safety Ambassador</w:t>
      </w:r>
    </w:p>
    <w:p>
      <w:pPr>
        <w:pStyle w:val="FirstParagraph"/>
      </w:pPr>
      <w:r>
        <w:rPr>
          <w:bCs/>
          <w:b/>
        </w:rPr>
        <w:t xml:space="preserve">Doha Community Center, Qatar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Conducted fire safety workshops for schools and local businesses in Doha.</w:t>
      </w:r>
    </w:p>
    <w:p>
      <w:pPr>
        <w:numPr>
          <w:ilvl w:val="0"/>
          <w:numId w:val="1010"/>
        </w:numPr>
        <w:pStyle w:val="Compact"/>
      </w:pPr>
      <w:r>
        <w:t xml:space="preserve">Developed multilingual safety materials to cater to Qatar’s diverse population.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[+974 XXX XXXX].</w:t>
      </w:r>
    </w:p>
    <w:p>
      <w:pPr>
        <w:pStyle w:val="BodyText"/>
      </w:pPr>
      <w:r>
        <w:t xml:space="preserve">This Curriculum Vitae is tailored for Firefighter roles in Qatar Doha, emphasizing the unique demands and opportunities of the region's emergency services sector.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Qatar Doha</dc:title>
  <dc:creator/>
  <dc:language>en</dc:language>
  <cp:keywords/>
  <dcterms:created xsi:type="dcterms:W3CDTF">2026-04-29T06:54:01Z</dcterms:created>
  <dcterms:modified xsi:type="dcterms:W3CDTF">2026-04-29T06:54:01Z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