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Senegal</w:t>
      </w:r>
      <w:r>
        <w:t xml:space="preserve"> </w:t>
      </w:r>
      <w:r>
        <w:t xml:space="preserve">Dakar</w:t>
      </w:r>
    </w:p>
    <w:bookmarkStart w:id="31" w:name="curriculum-vitae"/>
    <w:p>
      <w:pPr>
        <w:pStyle w:val="Heading1"/>
      </w:pPr>
      <w:r>
        <w:rPr>
          <w:bCs/>
          <w:b/>
        </w:rPr>
        <w:t xml:space="preserve">Curriculum Vitae</w:t>
      </w:r>
    </w:p>
    <w:p>
      <w:r>
        <w:pict>
          <v:rect style="width:0;height:1.5pt" o:hralign="center" o:hrstd="t" o:hr="t"/>
        </w:pic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amadou.diop@fire.senegal</w:t>
      </w:r>
      <w:r>
        <w:br/>
      </w:r>
      <w:r>
        <w:rPr>
          <w:bCs/>
          <w:b/>
        </w:rPr>
        <w:t xml:space="preserve">Phone:</w:t>
      </w:r>
      <w:r>
        <w:t xml:space="preserve"> </w:t>
      </w:r>
      <w:r>
        <w:t xml:space="preserve">+221 77 123 4567</w:t>
      </w:r>
      <w:r>
        <w:br/>
      </w:r>
      <w:r>
        <w:rPr>
          <w:bCs/>
          <w:b/>
        </w:rPr>
        <w:t xml:space="preserve">Address:</w:t>
      </w:r>
      <w:r>
        <w:t xml:space="preserve"> </w:t>
      </w:r>
      <w:r>
        <w:t xml:space="preserve">Dakar, Senegal (Gouna, Route de Thiaroye)</w:t>
      </w:r>
      <w:r>
        <w:br/>
      </w:r>
      <w:r>
        <w:rPr>
          <w:bCs/>
          <w:b/>
        </w:rPr>
        <w:t xml:space="preserve">Date of Birth:</w:t>
      </w:r>
      <w:r>
        <w:t xml:space="preserve"> </w:t>
      </w:r>
      <w:r>
        <w:t xml:space="preserve">April 5, 1988</w:t>
      </w:r>
      <w:r>
        <w:br/>
      </w:r>
      <w:r>
        <w:rPr>
          <w:bCs/>
          <w:b/>
        </w:rPr>
        <w:t xml:space="preserve">Nationality:</w:t>
      </w:r>
      <w:r>
        <w:t xml:space="preserve"> </w:t>
      </w:r>
      <w:r>
        <w:t xml:space="preserve">Senegalese</w:t>
      </w:r>
    </w:p>
    <w:p>
      <w:r>
        <w:pict>
          <v:rect style="width:0;height:1.5pt" o:hralign="center" o:hrstd="t" o:hr="t"/>
        </w:pict>
      </w:r>
    </w:p>
    <w:bookmarkEnd w:id="20"/>
    <w:bookmarkStart w:id="21" w:name="professional-summary"/>
    <w:p>
      <w:pPr>
        <w:pStyle w:val="Heading2"/>
      </w:pPr>
      <w:r>
        <w:rPr>
          <w:bCs/>
          <w:b/>
        </w:rPr>
        <w:t xml:space="preserve">Professional Summary</w:t>
      </w:r>
    </w:p>
    <w:p>
      <w:pPr>
        <w:pStyle w:val="FirstParagraph"/>
      </w:pPr>
      <w:r>
        <w:t xml:space="preserve">A dedicated and experienced Firefighter with over a decade of service in the bustling metropolis of Senegal Dakar. Committed to protecting lives, property, and the environment through swift, efficient, and community-focused firefighting operations. Proven expertise in emergency response, fire suppression techniques, and disaster management within urban settings. A strong advocate for public safety education in Senegal Dakar, fostering collaboration with local authorities and communities to mitigate fire risks. Proficient in advanced firefighting technologies and equipped with certifications from the National Fire School of Senegal (ENSP).</w:t>
      </w:r>
    </w:p>
    <w:p>
      <w:r>
        <w:pict>
          <v:rect style="width:0;height:1.5pt" o:hralign="center" o:hrstd="t" o:hr="t"/>
        </w:pic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Fire Science and Emergency Management</w:t>
      </w:r>
      <w:r>
        <w:t xml:space="preserve">, University of Cheikh Anta Diop, Dakar, Senegal (2010–2014)</w:t>
      </w:r>
    </w:p>
    <w:p>
      <w:pPr>
        <w:numPr>
          <w:ilvl w:val="0"/>
          <w:numId w:val="1001"/>
        </w:numPr>
        <w:pStyle w:val="Compact"/>
      </w:pPr>
      <w:r>
        <w:rPr>
          <w:bCs/>
          <w:b/>
        </w:rPr>
        <w:t xml:space="preserve">Certification in Advanced Fire Suppression Techniques</w:t>
      </w:r>
      <w:r>
        <w:t xml:space="preserve">, National Fire School of Senegal (ENSP) (2015)</w:t>
      </w:r>
    </w:p>
    <w:p>
      <w:pPr>
        <w:numPr>
          <w:ilvl w:val="0"/>
          <w:numId w:val="1001"/>
        </w:numPr>
        <w:pStyle w:val="Compact"/>
      </w:pPr>
      <w:r>
        <w:rPr>
          <w:bCs/>
          <w:b/>
        </w:rPr>
        <w:t xml:space="preserve">CPR and First Aid Certification</w:t>
      </w:r>
      <w:r>
        <w:t xml:space="preserve">, Red Cross of Senegal (2016)</w:t>
      </w:r>
    </w:p>
    <w:p>
      <w:pPr>
        <w:numPr>
          <w:ilvl w:val="0"/>
          <w:numId w:val="1001"/>
        </w:numPr>
        <w:pStyle w:val="Compact"/>
      </w:pPr>
      <w:r>
        <w:rPr>
          <w:bCs/>
          <w:b/>
        </w:rPr>
        <w:t xml:space="preserve">Leadership in Emergency Response</w:t>
      </w:r>
      <w:r>
        <w:t xml:space="preserve">, African Fire Association (AFA) (2019)</w:t>
      </w:r>
    </w:p>
    <w:p>
      <w:r>
        <w:pict>
          <v:rect style="width:0;height:1.5pt" o:hralign="center" o:hrstd="t" o:hr="t"/>
        </w:pict>
      </w:r>
    </w:p>
    <w:bookmarkEnd w:id="22"/>
    <w:bookmarkStart w:id="26" w:name="work-experience"/>
    <w:p>
      <w:pPr>
        <w:pStyle w:val="Heading2"/>
      </w:pPr>
      <w:r>
        <w:rPr>
          <w:bCs/>
          <w:b/>
        </w:rPr>
        <w:t xml:space="preserve">Work Experience</w:t>
      </w:r>
    </w:p>
    <w:bookmarkStart w:id="23" w:name="X5788be894de193af7be90e4828c8dc70b506572"/>
    <w:p>
      <w:pPr>
        <w:pStyle w:val="Heading3"/>
      </w:pPr>
      <w:r>
        <w:rPr>
          <w:bCs/>
          <w:b/>
        </w:rPr>
        <w:t xml:space="preserve">Senior Firefighter</w:t>
      </w:r>
      <w:r>
        <w:t xml:space="preserve">, Dakar Fire Department (2018–Present)</w:t>
      </w:r>
    </w:p>
    <w:p>
      <w:pPr>
        <w:numPr>
          <w:ilvl w:val="0"/>
          <w:numId w:val="1002"/>
        </w:numPr>
        <w:pStyle w:val="Compact"/>
      </w:pPr>
      <w:r>
        <w:t xml:space="preserve">Lead response teams in over 500 fire incidents across Senegal Dakar, including residential, commercial, and industrial fires.</w:t>
      </w:r>
    </w:p>
    <w:p>
      <w:pPr>
        <w:numPr>
          <w:ilvl w:val="0"/>
          <w:numId w:val="1002"/>
        </w:numPr>
        <w:pStyle w:val="Compact"/>
      </w:pPr>
      <w:r>
        <w:t xml:space="preserve">Coordinated with local authorities to implement fire safety campaigns in high-risk neighborhoods like Plateau and Mamelles.</w:t>
      </w:r>
    </w:p>
    <w:p>
      <w:pPr>
        <w:numPr>
          <w:ilvl w:val="0"/>
          <w:numId w:val="1002"/>
        </w:numPr>
        <w:pStyle w:val="Compact"/>
      </w:pPr>
      <w:r>
        <w:t xml:space="preserve">Trained 150+ junior firefighters in advanced techniques such as thermal imaging and water supply management.</w:t>
      </w:r>
    </w:p>
    <w:p>
      <w:pPr>
        <w:numPr>
          <w:ilvl w:val="0"/>
          <w:numId w:val="1002"/>
        </w:numPr>
        <w:pStyle w:val="Compact"/>
      </w:pPr>
      <w:r>
        <w:t xml:space="preserve">Participated in the 2021 Dakar International Trade Fair fire drill, ensuring compliance with international safety standards.</w:t>
      </w:r>
    </w:p>
    <w:bookmarkEnd w:id="23"/>
    <w:bookmarkStart w:id="24" w:name="X19ae0cc5a9089649fdb14e7498b11174511a86f"/>
    <w:p>
      <w:pPr>
        <w:pStyle w:val="Heading3"/>
      </w:pPr>
      <w:r>
        <w:rPr>
          <w:bCs/>
          <w:b/>
        </w:rPr>
        <w:t xml:space="preserve">Firefighter</w:t>
      </w:r>
      <w:r>
        <w:t xml:space="preserve">, Dakar Fire Department (2014–2018)</w:t>
      </w:r>
    </w:p>
    <w:p>
      <w:pPr>
        <w:numPr>
          <w:ilvl w:val="0"/>
          <w:numId w:val="1003"/>
        </w:numPr>
        <w:pStyle w:val="Compact"/>
      </w:pPr>
      <w:r>
        <w:t xml:space="preserve">Responded to 300+ emergency calls, including wildfires in the surrounding regions of Senegal Dakar.</w:t>
      </w:r>
    </w:p>
    <w:p>
      <w:pPr>
        <w:numPr>
          <w:ilvl w:val="0"/>
          <w:numId w:val="1003"/>
        </w:numPr>
        <w:pStyle w:val="Compact"/>
      </w:pPr>
      <w:r>
        <w:t xml:space="preserve">Maintained and operated fire trucks and equipment, ensuring readiness for immediate deployment.</w:t>
      </w:r>
    </w:p>
    <w:p>
      <w:pPr>
        <w:numPr>
          <w:ilvl w:val="0"/>
          <w:numId w:val="1003"/>
        </w:numPr>
        <w:pStyle w:val="Compact"/>
      </w:pPr>
      <w:r>
        <w:t xml:space="preserve">Collaborated with the Senegalese Red Cross to provide first aid during fire-related accidents.</w:t>
      </w:r>
    </w:p>
    <w:p>
      <w:pPr>
        <w:numPr>
          <w:ilvl w:val="0"/>
          <w:numId w:val="1003"/>
        </w:numPr>
        <w:pStyle w:val="Compact"/>
      </w:pPr>
      <w:r>
        <w:t xml:space="preserve">Contributed to the development of a community outreach program that reduced fire incidents by 20% in 2017.</w:t>
      </w:r>
    </w:p>
    <w:bookmarkEnd w:id="24"/>
    <w:bookmarkStart w:id="25" w:name="Xbc73ebfc8c8c8d6958a9d4206b911901d6fce48"/>
    <w:p>
      <w:pPr>
        <w:pStyle w:val="Heading3"/>
      </w:pPr>
      <w:r>
        <w:rPr>
          <w:bCs/>
          <w:b/>
        </w:rPr>
        <w:t xml:space="preserve">Fire Safety Inspector</w:t>
      </w:r>
      <w:r>
        <w:t xml:space="preserve">, City of Dakar (2016–2018)</w:t>
      </w:r>
    </w:p>
    <w:p>
      <w:pPr>
        <w:numPr>
          <w:ilvl w:val="0"/>
          <w:numId w:val="1004"/>
        </w:numPr>
        <w:pStyle w:val="Compact"/>
      </w:pPr>
      <w:r>
        <w:t xml:space="preserve">Conducted fire safety inspections at over 500 businesses and public institutions in Senegal Dakar.</w:t>
      </w:r>
    </w:p>
    <w:p>
      <w:pPr>
        <w:numPr>
          <w:ilvl w:val="0"/>
          <w:numId w:val="1004"/>
        </w:numPr>
        <w:pStyle w:val="Compact"/>
      </w:pPr>
      <w:r>
        <w:t xml:space="preserve">Identified and mitigated fire hazards, such as faulty electrical systems and improper storage of flammable materials.</w:t>
      </w:r>
    </w:p>
    <w:p>
      <w:pPr>
        <w:numPr>
          <w:ilvl w:val="0"/>
          <w:numId w:val="1004"/>
        </w:numPr>
        <w:pStyle w:val="Compact"/>
      </w:pPr>
      <w:r>
        <w:t xml:space="preserve">Provided recommendations for compliance with national fire codes, resulting in a 35% improvement in safety standards.</w:t>
      </w:r>
    </w:p>
    <w:p>
      <w:r>
        <w:pict>
          <v:rect style="width:0;height:1.5pt" o:hralign="center" o:hrstd="t" o:hr="t"/>
        </w:pic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Operate fire suppression systems, aerial ladders, and rescue equipment. Expertise in using thermal imaging cameras and fire hydrant systems.</w:t>
      </w:r>
    </w:p>
    <w:p>
      <w:pPr>
        <w:numPr>
          <w:ilvl w:val="0"/>
          <w:numId w:val="1005"/>
        </w:numPr>
        <w:pStyle w:val="Compact"/>
      </w:pPr>
      <w:r>
        <w:rPr>
          <w:bCs/>
          <w:b/>
        </w:rPr>
        <w:t xml:space="preserve">Emergency Response:</w:t>
      </w:r>
      <w:r>
        <w:t xml:space="preserve"> </w:t>
      </w:r>
      <w:r>
        <w:t xml:space="preserve">Skilled in rapid assessment of fire scenes, evacuation procedures, and triage for injured individuals.</w:t>
      </w:r>
    </w:p>
    <w:p>
      <w:pPr>
        <w:numPr>
          <w:ilvl w:val="0"/>
          <w:numId w:val="1005"/>
        </w:numPr>
        <w:pStyle w:val="Compact"/>
      </w:pPr>
      <w:r>
        <w:rPr>
          <w:bCs/>
          <w:b/>
        </w:rPr>
        <w:t xml:space="preserve">Communication:</w:t>
      </w:r>
      <w:r>
        <w:t xml:space="preserve"> </w:t>
      </w:r>
      <w:r>
        <w:t xml:space="preserve">Fluent in French (native), Wolof, and English. Excellent interpersonal skills for coordinating with diverse teams and communities in Senegal Dakar.</w:t>
      </w:r>
    </w:p>
    <w:p>
      <w:pPr>
        <w:numPr>
          <w:ilvl w:val="0"/>
          <w:numId w:val="1005"/>
        </w:numPr>
        <w:pStyle w:val="Compact"/>
      </w:pPr>
      <w:r>
        <w:rPr>
          <w:bCs/>
          <w:b/>
        </w:rPr>
        <w:t xml:space="preserve">Leadership:</w:t>
      </w:r>
      <w:r>
        <w:t xml:space="preserve"> </w:t>
      </w:r>
      <w:r>
        <w:t xml:space="preserve">Proven ability to lead crews during high-stress situations, as demonstrated during the 2020 Dakar residential fire incident.</w:t>
      </w:r>
    </w:p>
    <w:p>
      <w:pPr>
        <w:numPr>
          <w:ilvl w:val="0"/>
          <w:numId w:val="1005"/>
        </w:numPr>
        <w:pStyle w:val="Compact"/>
      </w:pPr>
      <w:r>
        <w:rPr>
          <w:bCs/>
          <w:b/>
        </w:rPr>
        <w:t xml:space="preserve">Community Engagement:</w:t>
      </w:r>
      <w:r>
        <w:t xml:space="preserve"> </w:t>
      </w:r>
      <w:r>
        <w:t xml:space="preserve">Developed partnerships with local schools and businesses to promote fire safety awareness in Senegal Dakar.</w:t>
      </w:r>
    </w:p>
    <w:p>
      <w:r>
        <w:pict>
          <v:rect style="width:0;height:1.5pt" o:hralign="center" o:hrstd="t" o:hr="t"/>
        </w:pict>
      </w:r>
    </w:p>
    <w:bookmarkEnd w:id="27"/>
    <w:bookmarkStart w:id="28" w:name="certifications"/>
    <w:p>
      <w:pPr>
        <w:pStyle w:val="Heading2"/>
      </w:pPr>
      <w:r>
        <w:rPr>
          <w:bCs/>
          <w:b/>
        </w:rPr>
        <w:t xml:space="preserve">Certifications</w:t>
      </w:r>
    </w:p>
    <w:p>
      <w:pPr>
        <w:numPr>
          <w:ilvl w:val="0"/>
          <w:numId w:val="1006"/>
        </w:numPr>
        <w:pStyle w:val="Compact"/>
      </w:pPr>
      <w:r>
        <w:t xml:space="preserve">National Fire School of Senegal (ENSP) Certification (2015)</w:t>
      </w:r>
    </w:p>
    <w:p>
      <w:pPr>
        <w:numPr>
          <w:ilvl w:val="0"/>
          <w:numId w:val="1006"/>
        </w:numPr>
        <w:pStyle w:val="Compact"/>
      </w:pPr>
      <w:r>
        <w:t xml:space="preserve">Red Cross CPR and First Aid Certification (2016)</w:t>
      </w:r>
    </w:p>
    <w:p>
      <w:pPr>
        <w:numPr>
          <w:ilvl w:val="0"/>
          <w:numId w:val="1006"/>
        </w:numPr>
        <w:pStyle w:val="Compact"/>
      </w:pPr>
      <w:r>
        <w:t xml:space="preserve">OSHA Fire Safety Standards Training (2017)</w:t>
      </w:r>
    </w:p>
    <w:p>
      <w:pPr>
        <w:numPr>
          <w:ilvl w:val="0"/>
          <w:numId w:val="1006"/>
        </w:numPr>
        <w:pStyle w:val="Compact"/>
      </w:pPr>
      <w:r>
        <w:t xml:space="preserve">African Fire Association Leadership Program (2019)</w:t>
      </w:r>
    </w:p>
    <w:p>
      <w:r>
        <w:pict>
          <v:rect style="width:0;height:1.5pt" o:hralign="center" o:hrstd="t" o:hr="t"/>
        </w:pict>
      </w:r>
    </w:p>
    <w:bookmarkEnd w:id="28"/>
    <w:bookmarkStart w:id="29" w:name="languages"/>
    <w:p>
      <w:pPr>
        <w:pStyle w:val="Heading2"/>
      </w:pPr>
      <w:r>
        <w:rPr>
          <w:bCs/>
          <w:b/>
        </w:rPr>
        <w:t xml:space="preserve">Languages</w:t>
      </w:r>
    </w:p>
    <w:p>
      <w:pPr>
        <w:numPr>
          <w:ilvl w:val="0"/>
          <w:numId w:val="1007"/>
        </w:numPr>
        <w:pStyle w:val="Compact"/>
      </w:pPr>
      <w:r>
        <w:t xml:space="preserve">French (Native)</w:t>
      </w:r>
    </w:p>
    <w:p>
      <w:pPr>
        <w:numPr>
          <w:ilvl w:val="0"/>
          <w:numId w:val="1007"/>
        </w:numPr>
        <w:pStyle w:val="Compact"/>
      </w:pPr>
      <w:r>
        <w:t xml:space="preserve">Wolof (Fluent)</w:t>
      </w:r>
    </w:p>
    <w:p>
      <w:pPr>
        <w:numPr>
          <w:ilvl w:val="0"/>
          <w:numId w:val="1007"/>
        </w:numPr>
        <w:pStyle w:val="Compact"/>
      </w:pPr>
      <w:r>
        <w:t xml:space="preserve">English (Proficient)</w:t>
      </w:r>
    </w:p>
    <w:p>
      <w:r>
        <w:pict>
          <v:rect style="width:0;height:1.5pt" o:hralign="center" o:hrstd="t" o:hr="t"/>
        </w:pict>
      </w:r>
    </w:p>
    <w:bookmarkEnd w:id="29"/>
    <w:bookmarkStart w:id="30" w:name="references"/>
    <w:p>
      <w:pPr>
        <w:pStyle w:val="Heading2"/>
      </w:pPr>
      <w:r>
        <w:rPr>
          <w:bCs/>
          <w:b/>
        </w:rPr>
        <w:t xml:space="preserve">References</w:t>
      </w:r>
    </w:p>
    <w:p>
      <w:pPr>
        <w:pStyle w:val="FirstParagraph"/>
      </w:pPr>
      <w:r>
        <w:t xml:space="preserve">Available upon request. Contact: Captain Mamadou Sall, Chief of Fire Operations, Dakar Fire Department (mamadou.sall@dakarfire.gov).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Senegal Dakar</dc:title>
  <dc:creator/>
  <cp:keywords/>
  <dcterms:created xsi:type="dcterms:W3CDTF">2026-05-02T06:19:16Z</dcterms:created>
  <dcterms:modified xsi:type="dcterms:W3CDTF">2026-05-02T06:19:16Z</dcterms:modified>
</cp:coreProperties>
</file>

<file path=docProps/custom.xml><?xml version="1.0" encoding="utf-8"?>
<Properties xmlns="http://schemas.openxmlformats.org/officeDocument/2006/custom-properties" xmlns:vt="http://schemas.openxmlformats.org/officeDocument/2006/docPropsVTypes"/>
</file>