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Brickell Avenue, Miami, FL 33101, United States</w:t>
      </w:r>
      <w:r>
        <w:br/>
      </w:r>
      <w:r>
        <w:rPr>
          <w:bCs/>
          <w:b/>
        </w:rPr>
        <w:t xml:space="preserve">Email:</w:t>
      </w:r>
      <w:r>
        <w:t xml:space="preserve"> </w:t>
      </w:r>
      <w:r>
        <w:t xml:space="preserve">john.martinez@firedeptmiami.gov</w:t>
      </w:r>
      <w:r>
        <w:br/>
      </w:r>
      <w:r>
        <w:rPr>
          <w:bCs/>
          <w:b/>
        </w:rPr>
        <w:t xml:space="preserve">Phone:</w:t>
      </w:r>
      <w:r>
        <w:t xml:space="preserve"> </w:t>
      </w:r>
      <w:r>
        <w:t xml:space="preserve">(305) 555-6789</w:t>
      </w:r>
      <w:r>
        <w:br/>
      </w:r>
      <w:r>
        <w:rPr>
          <w:bCs/>
          <w:b/>
        </w:rPr>
        <w:t xml:space="preserve">Date of Birth:</w:t>
      </w:r>
      <w:r>
        <w:t xml:space="preserve"> </w:t>
      </w:r>
      <w:r>
        <w:t xml:space="preserve">April 12, 1988</w:t>
      </w:r>
      <w:r>
        <w:br/>
      </w:r>
      <w:r>
        <w:rPr>
          <w:bCs/>
          <w:b/>
        </w:rPr>
        <w:t xml:space="preserve">Nationality:</w:t>
      </w:r>
      <w:r>
        <w:t xml:space="preserve"> </w:t>
      </w:r>
      <w:r>
        <w:t xml:space="preserve">United States Citizen</w:t>
      </w:r>
    </w:p>
    <w:bookmarkEnd w:id="20"/>
    <w:bookmarkStart w:id="21" w:name="professional-summary"/>
    <w:p>
      <w:pPr>
        <w:pStyle w:val="Heading2"/>
      </w:pPr>
      <w:r>
        <w:t xml:space="preserve">Professional Summary</w:t>
      </w:r>
    </w:p>
    <w:p>
      <w:pPr>
        <w:pStyle w:val="FirstParagraph"/>
      </w:pPr>
      <w:r>
        <w:t xml:space="preserve">A dedicated and highly motivated Firefighter with over a decade of experience in emergency response, fire suppression, and community safety initiatives. Committed to serving the vibrant and diverse population of Miami, Florida, with a focus on protecting lives and property in one of the most dynamic urban environments in the United States. Proven expertise in rapid emergency response, hazardous materials handling, and public education on fire prevention. A team player who thrives under pressure while maintaining a strong sense of duty to the United States Miami community.</w:t>
      </w:r>
    </w:p>
    <w:bookmarkEnd w:id="21"/>
    <w:bookmarkStart w:id="22" w:name="education"/>
    <w:p>
      <w:pPr>
        <w:pStyle w:val="Heading2"/>
      </w:pPr>
      <w:r>
        <w:t xml:space="preserve">Education</w:t>
      </w:r>
    </w:p>
    <w:p>
      <w:pPr>
        <w:pStyle w:val="FirstParagraph"/>
      </w:pPr>
      <w:r>
        <w:rPr>
          <w:bCs/>
          <w:b/>
        </w:rPr>
        <w:t xml:space="preserve">Miami-Dade College</w:t>
      </w:r>
      <w:r>
        <w:br/>
      </w:r>
      <w:r>
        <w:t xml:space="preserve">Associate of Science in Emergency Medical Services (EMS), Graduated: May 2015</w:t>
      </w:r>
      <w:r>
        <w:br/>
      </w:r>
      <w:r>
        <w:t xml:space="preserve">- Completed coursework in anatomy, physiology, trauma care, and emergency medical procedures.</w:t>
      </w:r>
      <w:r>
        <w:br/>
      </w:r>
      <w:r>
        <w:t xml:space="preserve">- Internship at Miami Fire Rescue Station 31, gaining hands-on experience in field operations.</w:t>
      </w:r>
    </w:p>
    <w:p>
      <w:pPr>
        <w:pStyle w:val="BodyText"/>
      </w:pPr>
      <w:r>
        <w:rPr>
          <w:bCs/>
          <w:b/>
        </w:rPr>
        <w:t xml:space="preserve">Florida State University</w:t>
      </w:r>
      <w:r>
        <w:br/>
      </w:r>
      <w:r>
        <w:t xml:space="preserve">Certificate in Fire Science Administration (2018)</w:t>
      </w:r>
      <w:r>
        <w:br/>
      </w:r>
      <w:r>
        <w:t xml:space="preserve">- Focused on fire prevention strategies, incident command systems, and leadership training.</w:t>
      </w:r>
      <w:r>
        <w:br/>
      </w:r>
      <w:r>
        <w:t xml:space="preserve">- Completed a capstone project analyzing fire response times in densely populated areas of Miami.</w:t>
      </w:r>
    </w:p>
    <w:bookmarkEnd w:id="22"/>
    <w:bookmarkStart w:id="26" w:name="professional-experience"/>
    <w:p>
      <w:pPr>
        <w:pStyle w:val="Heading2"/>
      </w:pPr>
      <w:r>
        <w:t xml:space="preserve">Professional Experience</w:t>
      </w:r>
    </w:p>
    <w:bookmarkStart w:id="23" w:name="miami-dade-fire-rescue"/>
    <w:p>
      <w:pPr>
        <w:pStyle w:val="Heading3"/>
      </w:pPr>
      <w:r>
        <w:t xml:space="preserve">Miami-Dade Fire Rescue</w:t>
      </w:r>
    </w:p>
    <w:p>
      <w:pPr>
        <w:pStyle w:val="FirstParagraph"/>
      </w:pPr>
      <w:r>
        <w:rPr>
          <w:bCs/>
          <w:b/>
        </w:rPr>
        <w:t xml:space="preserve">Firefighter / EMT-Basic</w:t>
      </w:r>
      <w:r>
        <w:br/>
      </w:r>
      <w:r>
        <w:t xml:space="preserve">January 2016 – Present</w:t>
      </w:r>
      <w:r>
        <w:br/>
      </w:r>
      <w:r>
        <w:t xml:space="preserve">- Respond to over 500 emergency calls annually, including structure fires, medical emergencies, and hazardous material incidents.</w:t>
      </w:r>
      <w:r>
        <w:br/>
      </w:r>
      <w:r>
        <w:t xml:space="preserve">- Lead fire suppression efforts in high-rise buildings and commercial properties across Miami’s metropolitan area.</w:t>
      </w:r>
      <w:r>
        <w:br/>
      </w:r>
      <w:r>
        <w:t xml:space="preserve">- Collaborate with local agencies to conduct community fire safety workshops in partnership with schools and nonprofits in the United States Miami region.</w:t>
      </w:r>
      <w:r>
        <w:br/>
      </w:r>
      <w:r>
        <w:t xml:space="preserve">- Trained 20+ new recruits in emergency medical procedures and equipment operation.</w:t>
      </w:r>
    </w:p>
    <w:bookmarkEnd w:id="23"/>
    <w:bookmarkStart w:id="24" w:name="fire-safety-training-center-miami"/>
    <w:p>
      <w:pPr>
        <w:pStyle w:val="Heading3"/>
      </w:pPr>
      <w:r>
        <w:t xml:space="preserve">Fire Safety Training Center, Miami</w:t>
      </w:r>
    </w:p>
    <w:p>
      <w:pPr>
        <w:pStyle w:val="FirstParagraph"/>
      </w:pPr>
      <w:r>
        <w:rPr>
          <w:bCs/>
          <w:b/>
        </w:rPr>
        <w:t xml:space="preserve">Fire Safety Instructor</w:t>
      </w:r>
      <w:r>
        <w:br/>
      </w:r>
      <w:r>
        <w:t xml:space="preserve">June 2014 – December 2015</w:t>
      </w:r>
      <w:r>
        <w:br/>
      </w:r>
      <w:r>
        <w:t xml:space="preserve">- Designed and delivered fire safety education programs for residents, businesses, and public institutions in Miami.</w:t>
      </w:r>
      <w:r>
        <w:br/>
      </w:r>
      <w:r>
        <w:t xml:space="preserve">- Developed interactive training modules on fire alarm systems, evacuation protocols, and smoke detection device installation.</w:t>
      </w:r>
      <w:r>
        <w:br/>
      </w:r>
      <w:r>
        <w:t xml:space="preserve">- Organized annual "Fire Safety Week" events in partnership with the Miami-Dade Fire Department to engage over 10,000 residents.</w:t>
      </w:r>
    </w:p>
    <w:bookmarkEnd w:id="24"/>
    <w:bookmarkStart w:id="25" w:name="volunteer-firefighter"/>
    <w:p>
      <w:pPr>
        <w:pStyle w:val="Heading3"/>
      </w:pPr>
      <w:r>
        <w:t xml:space="preserve">Volunteer Firefighter</w:t>
      </w:r>
    </w:p>
    <w:p>
      <w:pPr>
        <w:pStyle w:val="FirstParagraph"/>
      </w:pPr>
      <w:r>
        <w:rPr>
          <w:bCs/>
          <w:b/>
        </w:rPr>
        <w:t xml:space="preserve">Homestead Fire Department</w:t>
      </w:r>
      <w:r>
        <w:br/>
      </w:r>
      <w:r>
        <w:t xml:space="preserve">September 2012 – May 2014</w:t>
      </w:r>
      <w:r>
        <w:br/>
      </w:r>
      <w:r>
        <w:t xml:space="preserve">- Gained foundational skills in fire suppression, vehicle extrication, and search and rescue operations.</w:t>
      </w:r>
      <w:r>
        <w:br/>
      </w:r>
      <w:r>
        <w:t xml:space="preserve">- Assisted in responding to wildfires during the 2013 hurricane season, contributing to the safety of rural communities near Miami.</w:t>
      </w:r>
    </w:p>
    <w:bookmarkEnd w:id="25"/>
    <w:bookmarkEnd w:id="26"/>
    <w:bookmarkStart w:id="27" w:name="certifications-licenses"/>
    <w:p>
      <w:pPr>
        <w:pStyle w:val="Heading2"/>
      </w:pPr>
      <w:r>
        <w:t xml:space="preserve">Certifications &amp; Licenses</w:t>
      </w:r>
    </w:p>
    <w:p>
      <w:pPr>
        <w:numPr>
          <w:ilvl w:val="0"/>
          <w:numId w:val="1001"/>
        </w:numPr>
        <w:pStyle w:val="Compact"/>
      </w:pPr>
      <w:r>
        <w:t xml:space="preserve">National Registry of Emergency Medical Technicians (NREMT) - EMT-Basic</w:t>
      </w:r>
    </w:p>
    <w:p>
      <w:pPr>
        <w:numPr>
          <w:ilvl w:val="0"/>
          <w:numId w:val="1001"/>
        </w:numPr>
        <w:pStyle w:val="Compact"/>
      </w:pPr>
      <w:r>
        <w:t xml:space="preserve">Florida State Firefighter Certification (2016)</w:t>
      </w:r>
    </w:p>
    <w:p>
      <w:pPr>
        <w:numPr>
          <w:ilvl w:val="0"/>
          <w:numId w:val="1001"/>
        </w:numPr>
        <w:pStyle w:val="Compact"/>
      </w:pPr>
      <w:r>
        <w:t xml:space="preserve">OSHA 30-Hour General Industry Certification</w:t>
      </w:r>
    </w:p>
    <w:p>
      <w:pPr>
        <w:numPr>
          <w:ilvl w:val="0"/>
          <w:numId w:val="1001"/>
        </w:numPr>
        <w:pStyle w:val="Compact"/>
      </w:pPr>
      <w:r>
        <w:t xml:space="preserve">CPR &amp; AED Certification (American Red Cross)</w:t>
      </w:r>
    </w:p>
    <w:p>
      <w:pPr>
        <w:numPr>
          <w:ilvl w:val="0"/>
          <w:numId w:val="1001"/>
        </w:numPr>
        <w:pStyle w:val="Compact"/>
      </w:pPr>
      <w:r>
        <w:t xml:space="preserve">Hazardous Materials Awareness (OSHA Standard 29 CFR 1910.120)</w:t>
      </w:r>
    </w:p>
    <w:p>
      <w:pPr>
        <w:numPr>
          <w:ilvl w:val="0"/>
          <w:numId w:val="1001"/>
        </w:numPr>
        <w:pStyle w:val="Compact"/>
      </w:pPr>
      <w:r>
        <w:t xml:space="preserve">Fire Inspector Certification (Miami-Dade County, 2020)</w:t>
      </w:r>
    </w:p>
    <w:bookmarkEnd w:id="27"/>
    <w:bookmarkStart w:id="28" w:name="skills"/>
    <w:p>
      <w:pPr>
        <w:pStyle w:val="Heading2"/>
      </w:pPr>
      <w:r>
        <w:t xml:space="preserve">Skills</w:t>
      </w:r>
    </w:p>
    <w:p>
      <w:pPr>
        <w:numPr>
          <w:ilvl w:val="0"/>
          <w:numId w:val="1002"/>
        </w:numPr>
        <w:pStyle w:val="Compact"/>
      </w:pPr>
      <w:r>
        <w:t xml:space="preserve">Emergency Medical Response: Advanced first aid, trauma care, and patient stabilization.</w:t>
      </w:r>
    </w:p>
    <w:p>
      <w:pPr>
        <w:numPr>
          <w:ilvl w:val="0"/>
          <w:numId w:val="1002"/>
        </w:numPr>
        <w:pStyle w:val="Compact"/>
      </w:pPr>
      <w:r>
        <w:t xml:space="preserve">Fire Suppression Techniques: Utilization of fire extinguishers, hoses, and aerial ladders for high-rise incidents.</w:t>
      </w:r>
    </w:p>
    <w:p>
      <w:pPr>
        <w:numPr>
          <w:ilvl w:val="0"/>
          <w:numId w:val="1002"/>
        </w:numPr>
        <w:pStyle w:val="Compact"/>
      </w:pPr>
      <w:r>
        <w:t xml:space="preserve">Incident Command System (ICS): Proficient in managing multi-agency responses during large-scale emergencies in the United States Miami area.</w:t>
      </w:r>
    </w:p>
    <w:p>
      <w:pPr>
        <w:numPr>
          <w:ilvl w:val="0"/>
          <w:numId w:val="1002"/>
        </w:numPr>
        <w:pStyle w:val="Compact"/>
      </w:pPr>
      <w:r>
        <w:t xml:space="preserve">Public Communication: Effective at educating communities on fire safety and crisis management.</w:t>
      </w:r>
    </w:p>
    <w:p>
      <w:pPr>
        <w:numPr>
          <w:ilvl w:val="0"/>
          <w:numId w:val="1002"/>
        </w:numPr>
        <w:pStyle w:val="Compact"/>
      </w:pPr>
      <w:r>
        <w:t xml:space="preserve">Critical Thinking: Quick decision-making under pressure, especially during natural disasters like hurricanes or urban fires.</w:t>
      </w:r>
    </w:p>
    <w:bookmarkEnd w:id="28"/>
    <w:bookmarkStart w:id="29" w:name="community-involvement"/>
    <w:p>
      <w:pPr>
        <w:pStyle w:val="Heading2"/>
      </w:pPr>
      <w:r>
        <w:t xml:space="preserve">Community Involvement</w:t>
      </w:r>
    </w:p>
    <w:p>
      <w:pPr>
        <w:pStyle w:val="FirstParagraph"/>
      </w:pPr>
      <w:r>
        <w:rPr>
          <w:bCs/>
          <w:b/>
        </w:rPr>
        <w:t xml:space="preserve">Miami Firefighters’ Association</w:t>
      </w:r>
      <w:r>
        <w:br/>
      </w:r>
      <w:r>
        <w:t xml:space="preserve">Member since 2017. Active participant in advocating for better firefighter safety protocols and community outreach programs.</w:t>
      </w:r>
    </w:p>
    <w:p>
      <w:pPr>
        <w:pStyle w:val="BodyText"/>
      </w:pPr>
      <w:r>
        <w:rPr>
          <w:bCs/>
          <w:b/>
        </w:rPr>
        <w:t xml:space="preserve">Local School Safety Committees</w:t>
      </w:r>
      <w:r>
        <w:br/>
      </w:r>
      <w:r>
        <w:t xml:space="preserve">Regularly consult with Miami public schools to develop fire drills and emergency response plans, ensuring compliance with Florida state regulations.</w:t>
      </w:r>
    </w:p>
    <w:p>
      <w:pPr>
        <w:pStyle w:val="BodyText"/>
      </w:pPr>
      <w:r>
        <w:rPr>
          <w:bCs/>
          <w:b/>
        </w:rPr>
        <w:t xml:space="preserve">Disaster Response Volunteer</w:t>
      </w:r>
      <w:r>
        <w:br/>
      </w:r>
      <w:r>
        <w:t xml:space="preserve">Assisted in post-hurricane recovery efforts in 2017 and 2020, providing critical support to affected families in Miami-Dade County.</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Spanish, with basic knowledge of Haitian Creole (beneficial for Miami’s diverse population).</w:t>
      </w:r>
    </w:p>
    <w:p>
      <w:pPr>
        <w:pStyle w:val="BodyText"/>
      </w:pPr>
      <w:r>
        <w:rPr>
          <w:bCs/>
          <w:b/>
        </w:rPr>
        <w:t xml:space="preserve">Technical Skills:</w:t>
      </w:r>
      <w:r>
        <w:t xml:space="preserve"> </w:t>
      </w:r>
      <w:r>
        <w:t xml:space="preserve">Familiarity with fire department software (e.g., CAD systems), GPS-based dispatch tools, and data analysis for incident reporting.</w:t>
      </w:r>
    </w:p>
    <w:p>
      <w:pPr>
        <w:pStyle w:val="BodyText"/>
      </w:pPr>
      <w:r>
        <w:rPr>
          <w:bCs/>
          <w:b/>
        </w:rPr>
        <w:t xml:space="preserve">Awards &amp; Recognition:</w:t>
      </w:r>
      <w:r>
        <w:br/>
      </w:r>
      <w:r>
        <w:t xml:space="preserve">- "Outstanding Firefighter of the Year" – Miami-Dade Fire Rescue (2019)</w:t>
      </w:r>
      <w:r>
        <w:br/>
      </w:r>
      <w:r>
        <w:t xml:space="preserve">- "Community Hero Award" – Miami Chamber of Commerce (2021)</w:t>
      </w:r>
    </w:p>
    <w:bookmarkEnd w:id="30"/>
    <w:bookmarkStart w:id="31" w:name="references"/>
    <w:p>
      <w:pPr>
        <w:pStyle w:val="Heading2"/>
      </w:pPr>
      <w:r>
        <w:t xml:space="preserve">References</w:t>
      </w:r>
    </w:p>
    <w:p>
      <w:pPr>
        <w:pStyle w:val="FirstParagraph"/>
      </w:pPr>
      <w:r>
        <w:t xml:space="preserve">Available upon request. References include current and former supervisors from Miami-Dade Fire Rescue, community leaders in United States Miami, and educational institutions.</w:t>
      </w:r>
    </w:p>
    <w:bookmarkEnd w:id="31"/>
    <w:p>
      <w:pPr>
        <w:pStyle w:val="BodyText"/>
      </w:pPr>
      <w:r>
        <w:t xml:space="preserve">This Curriculum Vitae is tailored for a Firefighter role in the United States Miami, emphasizing expertise in emergency response, public safety, and community engagement. It reflects the unique challenges and opportunities of serving one of the most dynamic cities in Florida.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United States Miami</dc:title>
  <dc:creator/>
  <dc:language>en</dc:language>
  <cp:keywords/>
  <dcterms:created xsi:type="dcterms:W3CDTF">2025-12-05T05:03:14Z</dcterms:created>
  <dcterms:modified xsi:type="dcterms:W3CDTF">2025-12-05T05:03:14Z</dcterms:modified>
</cp:coreProperties>
</file>

<file path=docProps/custom.xml><?xml version="1.0" encoding="utf-8"?>
<Properties xmlns="http://schemas.openxmlformats.org/officeDocument/2006/custom-properties" xmlns:vt="http://schemas.openxmlformats.org/officeDocument/2006/docPropsVTypes"/>
</file>