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Bangladesh</w:t>
      </w:r>
      <w:r>
        <w:t xml:space="preserve"> </w:t>
      </w:r>
      <w:r>
        <w:t xml:space="preserve">Dhaka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Rahman</w:t>
      </w:r>
      <w:r>
        <w:br/>
      </w:r>
      <w:r>
        <w:rPr>
          <w:bCs/>
          <w:b/>
        </w:rPr>
        <w:t xml:space="preserve">Email:</w:t>
      </w:r>
      <w:r>
        <w:t xml:space="preserve"> </w:t>
      </w:r>
      <w:r>
        <w:t xml:space="preserve">ahmed.geologist.bd@gmail.com</w:t>
      </w:r>
      <w:r>
        <w:br/>
      </w:r>
      <w:r>
        <w:rPr>
          <w:bCs/>
          <w:b/>
        </w:rPr>
        <w:t xml:space="preserve">Phone:</w:t>
      </w:r>
      <w:r>
        <w:t xml:space="preserve"> </w:t>
      </w:r>
      <w:r>
        <w:t xml:space="preserve">+880-1712-345678</w:t>
      </w:r>
      <w:r>
        <w:br/>
      </w:r>
      <w:r>
        <w:rPr>
          <w:bCs/>
          <w:b/>
        </w:rPr>
        <w:t xml:space="preserve">Address:</w:t>
      </w:r>
      <w:r>
        <w:t xml:space="preserve"> </w:t>
      </w:r>
      <w:r>
        <w:t xml:space="preserve">123 Gulshan Road, Dhaka, Bangladesh</w:t>
      </w:r>
    </w:p>
    <w:bookmarkEnd w:id="20"/>
    <w:bookmarkStart w:id="21" w:name="professional-summary"/>
    <w:p>
      <w:pPr>
        <w:pStyle w:val="Heading2"/>
      </w:pPr>
      <w:r>
        <w:t xml:space="preserve">Professional Summary</w:t>
      </w:r>
    </w:p>
    <w:p>
      <w:pPr>
        <w:pStyle w:val="FirstParagraph"/>
      </w:pPr>
      <w:r>
        <w:t xml:space="preserve">A dedicated and experienced Geologist with over a decade of expertise in geological surveys, mineral exploration, and environmental assessments in Bangladesh Dhaka. Proficient in analyzing rock formations, assessing natural resources, and providing solutions for sustainable development. Committed to advancing geological research tailored to the unique geology of Bangladesh, including the Himalayan foothills and the Ganges-Brahmaputra delta. A strong advocate for integrating geological data into policy-making and infrastructure planning in Dhaka.</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br/>
      </w:r>
      <w:r>
        <w:t xml:space="preserve">University of Dhaka, Bangladesh</w:t>
      </w:r>
      <w:r>
        <w:br/>
      </w:r>
      <w:r>
        <w:t xml:space="preserve">Graduated: 2010</w:t>
      </w:r>
    </w:p>
    <w:p>
      <w:pPr>
        <w:numPr>
          <w:ilvl w:val="0"/>
          <w:numId w:val="1001"/>
        </w:numPr>
        <w:pStyle w:val="Compact"/>
      </w:pPr>
      <w:r>
        <w:rPr>
          <w:bCs/>
          <w:b/>
        </w:rPr>
        <w:t xml:space="preserve">Master of Science in Economic Geology</w:t>
      </w:r>
      <w:r>
        <w:br/>
      </w:r>
      <w:r>
        <w:t xml:space="preserve">Jahangirnagar University, Bangladesh</w:t>
      </w:r>
      <w:r>
        <w:br/>
      </w:r>
      <w:r>
        <w:t xml:space="preserve">Graduated: 2013</w:t>
      </w:r>
    </w:p>
    <w:p>
      <w:pPr>
        <w:numPr>
          <w:ilvl w:val="0"/>
          <w:numId w:val="1001"/>
        </w:numPr>
        <w:pStyle w:val="Compact"/>
      </w:pPr>
      <w:r>
        <w:rPr>
          <w:bCs/>
          <w:b/>
        </w:rPr>
        <w:t xml:space="preserve">PhD in Geological Sciences (In Progress)</w:t>
      </w:r>
      <w:r>
        <w:br/>
      </w:r>
      <w:r>
        <w:t xml:space="preserve">Dhaka University, Bangladesh</w:t>
      </w:r>
      <w:r>
        <w:br/>
      </w:r>
      <w:r>
        <w:t xml:space="preserve">Expected Completion: 2025</w:t>
      </w:r>
    </w:p>
    <w:bookmarkEnd w:id="22"/>
    <w:bookmarkStart w:id="26" w:name="work-experience"/>
    <w:p>
      <w:pPr>
        <w:pStyle w:val="Heading2"/>
      </w:pPr>
      <w:r>
        <w:t xml:space="preserve">Work Experience</w:t>
      </w:r>
    </w:p>
    <w:bookmarkStart w:id="23" w:name="senior-geologist"/>
    <w:p>
      <w:pPr>
        <w:pStyle w:val="Heading3"/>
      </w:pPr>
      <w:r>
        <w:t xml:space="preserve">Senior Geologist</w:t>
      </w:r>
    </w:p>
    <w:p>
      <w:pPr>
        <w:pStyle w:val="FirstParagraph"/>
      </w:pPr>
      <w:r>
        <w:rPr>
          <w:iCs/>
          <w:i/>
        </w:rPr>
        <w:t xml:space="preserve">Bangladesh Geological Survey (BGS), Dhaka, Bangladesh</w:t>
      </w:r>
      <w:r>
        <w:br/>
      </w:r>
      <w:r>
        <w:t xml:space="preserve">January 2018 – Present</w:t>
      </w:r>
      <w:r>
        <w:br/>
      </w:r>
      <w:r>
        <w:t xml:space="preserve">- Led field surveys to map the sedimentary layers of the Ganges-Brahmaputra-Meghna delta, focusing on groundwater resources and soil stability.</w:t>
      </w:r>
      <w:r>
        <w:br/>
      </w:r>
      <w:r>
        <w:t xml:space="preserve">- Conducted mineral exploration projects in Rajshahi and Rangpur regions, identifying potential sites for sandstone and clay deposits.</w:t>
      </w:r>
      <w:r>
        <w:br/>
      </w:r>
      <w:r>
        <w:t xml:space="preserve">- Collaborated with local authorities to assess geological risks in Dhaka's urban expansion areas, contributing to disaster mitigation strategies.</w:t>
      </w:r>
      <w:r>
        <w:br/>
      </w:r>
      <w:r>
        <w:t xml:space="preserve">- Published research on the tectonic evolution of Bangladesh's eastern flank, published in the</w:t>
      </w:r>
      <w:r>
        <w:t xml:space="preserve"> </w:t>
      </w:r>
      <w:r>
        <w:rPr>
          <w:iCs/>
          <w:i/>
        </w:rPr>
        <w:t xml:space="preserve">Journal of Asian Earth Sciences</w:t>
      </w:r>
      <w:r>
        <w:t xml:space="preserve">.</w:t>
      </w:r>
    </w:p>
    <w:bookmarkEnd w:id="23"/>
    <w:bookmarkStart w:id="24" w:name="geological-survey-officer"/>
    <w:p>
      <w:pPr>
        <w:pStyle w:val="Heading3"/>
      </w:pPr>
      <w:r>
        <w:t xml:space="preserve">Geological Survey Officer</w:t>
      </w:r>
    </w:p>
    <w:p>
      <w:pPr>
        <w:pStyle w:val="FirstParagraph"/>
      </w:pPr>
      <w:r>
        <w:rPr>
          <w:iCs/>
          <w:i/>
        </w:rPr>
        <w:t xml:space="preserve">Bangladesh Oil, Gas and Minerals Corporation (Petrobangla), Dhaka, Bangladesh</w:t>
      </w:r>
      <w:r>
        <w:br/>
      </w:r>
      <w:r>
        <w:t xml:space="preserve">July 2015 – December 2017</w:t>
      </w:r>
      <w:r>
        <w:br/>
      </w:r>
      <w:r>
        <w:t xml:space="preserve">- Analyzed seismic data to identify hydrocarbon reserves in the Sylhet and Chittagong regions.</w:t>
      </w:r>
      <w:r>
        <w:br/>
      </w:r>
      <w:r>
        <w:t xml:space="preserve">- Designed geological maps for the Moulvibazar area, aiding in infrastructure planning for the Dhaka-Chittagong highway.</w:t>
      </w:r>
      <w:r>
        <w:br/>
      </w:r>
      <w:r>
        <w:t xml:space="preserve">- Trained junior geologists in field sampling techniques and laboratory analysis of rock samples.</w:t>
      </w:r>
    </w:p>
    <w:bookmarkEnd w:id="24"/>
    <w:bookmarkStart w:id="25" w:name="assistant-geologist"/>
    <w:p>
      <w:pPr>
        <w:pStyle w:val="Heading3"/>
      </w:pPr>
      <w:r>
        <w:t xml:space="preserve">Assistant Geologist</w:t>
      </w:r>
    </w:p>
    <w:p>
      <w:pPr>
        <w:pStyle w:val="FirstParagraph"/>
      </w:pPr>
      <w:r>
        <w:rPr>
          <w:iCs/>
          <w:i/>
        </w:rPr>
        <w:t xml:space="preserve">Private Environmental Consultancy, Dhaka, Bangladesh</w:t>
      </w:r>
      <w:r>
        <w:br/>
      </w:r>
      <w:r>
        <w:t xml:space="preserve">January 2012 – June 2015</w:t>
      </w:r>
      <w:r>
        <w:br/>
      </w:r>
      <w:r>
        <w:t xml:space="preserve">- Performed environmental impact assessments for mining projects in the Khasi Hills, ensuring compliance with Bangladesh's geological safety standards.</w:t>
      </w:r>
      <w:r>
        <w:br/>
      </w:r>
      <w:r>
        <w:t xml:space="preserve">- Developed GIS-based models to predict landslides in Dhaka's hilly regions, supporting urban planning initiatives.</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Geological mapping, petrology, sedimentology, geophysics.</w:t>
      </w:r>
    </w:p>
    <w:p>
      <w:pPr>
        <w:numPr>
          <w:ilvl w:val="0"/>
          <w:numId w:val="1002"/>
        </w:numPr>
        <w:pStyle w:val="Compact"/>
      </w:pPr>
      <w:r>
        <w:rPr>
          <w:bCs/>
          <w:b/>
        </w:rPr>
        <w:t xml:space="preserve">Software:</w:t>
      </w:r>
      <w:r>
        <w:t xml:space="preserve"> </w:t>
      </w:r>
      <w:r>
        <w:t xml:space="preserve">ArcGIS, QGIS, AutoCAD Map 3D, MATLAB.</w:t>
      </w:r>
    </w:p>
    <w:p>
      <w:pPr>
        <w:numPr>
          <w:ilvl w:val="0"/>
          <w:numId w:val="1002"/>
        </w:numPr>
        <w:pStyle w:val="Compact"/>
      </w:pPr>
      <w:r>
        <w:rPr>
          <w:bCs/>
          <w:b/>
        </w:rPr>
        <w:t xml:space="preserve">Laboratory Skills:</w:t>
      </w:r>
      <w:r>
        <w:t xml:space="preserve"> </w:t>
      </w:r>
      <w:r>
        <w:t xml:space="preserve">XRD analysis, thin-section preparation, mineral identification.</w:t>
      </w:r>
    </w:p>
    <w:p>
      <w:pPr>
        <w:numPr>
          <w:ilvl w:val="0"/>
          <w:numId w:val="1002"/>
        </w:numPr>
        <w:pStyle w:val="Compact"/>
      </w:pPr>
      <w:r>
        <w:rPr>
          <w:bCs/>
          <w:b/>
        </w:rPr>
        <w:t xml:space="preserve">Fieldwork:</w:t>
      </w:r>
      <w:r>
        <w:t xml:space="preserve"> </w:t>
      </w:r>
      <w:r>
        <w:t xml:space="preserve">Core logging, stratigraphic analysis, geochemical sampling.</w:t>
      </w:r>
    </w:p>
    <w:p>
      <w:pPr>
        <w:numPr>
          <w:ilvl w:val="0"/>
          <w:numId w:val="1002"/>
        </w:numPr>
        <w:pStyle w:val="Compact"/>
      </w:pPr>
      <w:r>
        <w:rPr>
          <w:bCs/>
          <w:b/>
        </w:rPr>
        <w:t xml:space="preserve">Languages:</w:t>
      </w:r>
      <w:r>
        <w:t xml:space="preserve"> </w:t>
      </w:r>
      <w:r>
        <w:t xml:space="preserve">English (fluent), Bengali (native), Hindi (basic).</w:t>
      </w:r>
    </w:p>
    <w:bookmarkEnd w:id="27"/>
    <w:bookmarkStart w:id="28" w:name="certifications"/>
    <w:p>
      <w:pPr>
        <w:pStyle w:val="Heading2"/>
      </w:pPr>
      <w:r>
        <w:t xml:space="preserve">Certifications</w:t>
      </w:r>
    </w:p>
    <w:p>
      <w:pPr>
        <w:numPr>
          <w:ilvl w:val="0"/>
          <w:numId w:val="1003"/>
        </w:numPr>
        <w:pStyle w:val="Compact"/>
      </w:pPr>
      <w:r>
        <w:t xml:space="preserve">Certificate in Environmental Impact Assessment, Bangladesh Environment Conservation Act, 2018</w:t>
      </w:r>
    </w:p>
    <w:p>
      <w:pPr>
        <w:numPr>
          <w:ilvl w:val="0"/>
          <w:numId w:val="1003"/>
        </w:numPr>
        <w:pStyle w:val="Compact"/>
      </w:pPr>
      <w:r>
        <w:t xml:space="preserve">GIS Certification, Dhaka University Center for Remote Sensing and GIS, 2016</w:t>
      </w:r>
    </w:p>
    <w:p>
      <w:pPr>
        <w:numPr>
          <w:ilvl w:val="0"/>
          <w:numId w:val="1003"/>
        </w:numPr>
        <w:pStyle w:val="Compact"/>
      </w:pPr>
      <w:r>
        <w:t xml:space="preserve">Advanced Training in Hydrogeology, International Water Management Institute (IWMI), 2019</w:t>
      </w:r>
    </w:p>
    <w:bookmarkEnd w:id="28"/>
    <w:bookmarkStart w:id="29" w:name="projects-research"/>
    <w:p>
      <w:pPr>
        <w:pStyle w:val="Heading2"/>
      </w:pPr>
      <w:r>
        <w:t xml:space="preserve">Projects &amp; Research</w:t>
      </w:r>
    </w:p>
    <w:p>
      <w:pPr>
        <w:pStyle w:val="FirstParagraph"/>
      </w:pPr>
      <w:r>
        <w:rPr>
          <w:bCs/>
          <w:b/>
        </w:rPr>
        <w:t xml:space="preserve">Project: Groundwater Resource Assessment in Dhaka Metropolitan Area (2019–2021)</w:t>
      </w:r>
      <w:r>
        <w:br/>
      </w:r>
      <w:r>
        <w:t xml:space="preserve">- Analyzed aquifer systems to address over-extraction and contamination risks in Dhaka's water supply.</w:t>
      </w:r>
      <w:r>
        <w:br/>
      </w:r>
      <w:r>
        <w:t xml:space="preserve">- Published a report titled</w:t>
      </w:r>
      <w:r>
        <w:t xml:space="preserve"> </w:t>
      </w:r>
      <w:r>
        <w:rPr>
          <w:iCs/>
          <w:i/>
        </w:rPr>
        <w:t xml:space="preserve">"Sustainable Groundwater Management for Dhaka’s Future"</w:t>
      </w:r>
      <w:r>
        <w:t xml:space="preserve"> </w:t>
      </w:r>
      <w:r>
        <w:t xml:space="preserve">with the Bangladesh Water Development Board.</w:t>
      </w:r>
    </w:p>
    <w:p>
      <w:pPr>
        <w:pStyle w:val="BodyText"/>
      </w:pPr>
      <w:r>
        <w:rPr>
          <w:bCs/>
          <w:b/>
        </w:rPr>
        <w:t xml:space="preserve">Research: Tectonic Evolution of the Sylhet Basin (2017)</w:t>
      </w:r>
      <w:r>
        <w:br/>
      </w:r>
      <w:r>
        <w:t xml:space="preserve">- Investigated the basin's structural framework to support oil and gas exploration.</w:t>
      </w:r>
      <w:r>
        <w:br/>
      </w:r>
      <w:r>
        <w:t xml:space="preserve">- Collaborated with the Department of Geology, University of Dhaka, on a study published in</w:t>
      </w:r>
      <w:r>
        <w:t xml:space="preserve"> </w:t>
      </w:r>
      <w:r>
        <w:rPr>
          <w:iCs/>
          <w:i/>
        </w:rPr>
        <w:t xml:space="preserve">Bangladesh Journal of Geological Sciences</w:t>
      </w:r>
      <w:r>
        <w:t xml:space="preserve">.</w:t>
      </w:r>
    </w:p>
    <w:bookmarkEnd w:id="29"/>
    <w:bookmarkStart w:id="30" w:name="publications"/>
    <w:p>
      <w:pPr>
        <w:pStyle w:val="Heading2"/>
      </w:pPr>
      <w:r>
        <w:t xml:space="preserve">Publications</w:t>
      </w:r>
    </w:p>
    <w:p>
      <w:pPr>
        <w:numPr>
          <w:ilvl w:val="0"/>
          <w:numId w:val="1004"/>
        </w:numPr>
        <w:pStyle w:val="Compact"/>
      </w:pPr>
      <w:r>
        <w:t xml:space="preserve">Rahman, A. (2021). "Groundwater Contamination Risks in Dhaka: A Geological Perspective." *Bangladesh Journal of Environmental Studies*, 15(3), 45–60.</w:t>
      </w:r>
    </w:p>
    <w:p>
      <w:pPr>
        <w:numPr>
          <w:ilvl w:val="0"/>
          <w:numId w:val="1004"/>
        </w:numPr>
        <w:pStyle w:val="Compact"/>
      </w:pPr>
      <w:r>
        <w:t xml:space="preserve">Rahman, A., &amp; Khan, M. (2019). "Mineral Resources of the Rajshahi Region: Potential and Challenges." *Journal of Bangladesh Geological Society*, 28(2), 89–103.</w:t>
      </w:r>
    </w:p>
    <w:bookmarkEnd w:id="30"/>
    <w:bookmarkStart w:id="31" w:name="professional-affiliations"/>
    <w:p>
      <w:pPr>
        <w:pStyle w:val="Heading2"/>
      </w:pPr>
      <w:r>
        <w:t xml:space="preserve">Professional Affiliations</w:t>
      </w:r>
    </w:p>
    <w:p>
      <w:pPr>
        <w:numPr>
          <w:ilvl w:val="0"/>
          <w:numId w:val="1005"/>
        </w:numPr>
        <w:pStyle w:val="Compact"/>
      </w:pPr>
      <w:r>
        <w:t xml:space="preserve">Member, Bangladesh Geologists Association (BGA)</w:t>
      </w:r>
    </w:p>
    <w:p>
      <w:pPr>
        <w:numPr>
          <w:ilvl w:val="0"/>
          <w:numId w:val="1005"/>
        </w:numPr>
        <w:pStyle w:val="Compact"/>
      </w:pPr>
      <w:r>
        <w:t xml:space="preserve">Member, American Geophysical Union (AGU)</w:t>
      </w:r>
    </w:p>
    <w:p>
      <w:pPr>
        <w:numPr>
          <w:ilvl w:val="0"/>
          <w:numId w:val="1005"/>
        </w:numPr>
        <w:pStyle w:val="Compact"/>
      </w:pPr>
      <w:r>
        <w:t xml:space="preserve">Volunteer, Dhaka Chapter of the International Association for Hydrogeology (IAH)</w:t>
      </w:r>
    </w:p>
    <w:bookmarkEnd w:id="31"/>
    <w:bookmarkStart w:id="32" w:name="references"/>
    <w:p>
      <w:pPr>
        <w:pStyle w:val="Heading2"/>
      </w:pPr>
      <w:r>
        <w:t xml:space="preserve">References</w:t>
      </w:r>
    </w:p>
    <w:p>
      <w:pPr>
        <w:pStyle w:val="FirstParagraph"/>
      </w:pPr>
      <w:r>
        <w:t xml:space="preserve">Available upon request. Contact: ahmed.geologist.bd@gmail.com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Bangladesh Dhaka</dc:title>
  <dc:creator/>
  <dc:language>en</dc:language>
  <cp:keywords/>
  <dcterms:created xsi:type="dcterms:W3CDTF">2025-12-07T21:11:34Z</dcterms:created>
  <dcterms:modified xsi:type="dcterms:W3CDTF">2025-12-07T21:11:34Z</dcterms:modified>
</cp:coreProperties>
</file>

<file path=docProps/custom.xml><?xml version="1.0" encoding="utf-8"?>
<Properties xmlns="http://schemas.openxmlformats.org/officeDocument/2006/custom-properties" xmlns:vt="http://schemas.openxmlformats.org/officeDocument/2006/docPropsVTypes"/>
</file>