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Geologist</w:t>
      </w:r>
      <w:r>
        <w:t xml:space="preserve"> </w:t>
      </w:r>
      <w:r>
        <w:t xml:space="preserve">in</w:t>
      </w:r>
      <w:r>
        <w:t xml:space="preserve"> </w:t>
      </w:r>
      <w:r>
        <w:t xml:space="preserve">Brazil</w:t>
      </w:r>
      <w:r>
        <w:t xml:space="preserve"> </w:t>
      </w:r>
      <w:r>
        <w:t xml:space="preserve">Brasília</w:t>
      </w:r>
    </w:p>
    <w:bookmarkStart w:id="33" w:name="curriculum-vitae"/>
    <w:p>
      <w:pPr>
        <w:pStyle w:val="Heading1"/>
      </w:pPr>
      <w:r>
        <w:t xml:space="preserve">Curriculum Vitae</w:t>
      </w:r>
    </w:p>
    <w:p>
      <w:pPr>
        <w:pStyle w:val="FirstParagraph"/>
      </w:pPr>
      <w:r>
        <w:t xml:space="preserve">Geologist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joaosilva.geologist@gmail.com</w:t>
      </w:r>
      <w:r>
        <w:br/>
      </w:r>
      <w:r>
        <w:rPr>
          <w:bCs/>
          <w:b/>
        </w:rPr>
        <w:t xml:space="preserve">Phone:</w:t>
      </w:r>
      <w:r>
        <w:t xml:space="preserve"> </w:t>
      </w:r>
      <w:r>
        <w:t xml:space="preserve">+55 61 98765-4321</w:t>
      </w:r>
      <w:r>
        <w:br/>
      </w:r>
      <w:r>
        <w:rPr>
          <w:bCs/>
          <w:b/>
        </w:rPr>
        <w:t xml:space="preserve">Languages:</w:t>
      </w:r>
      <w:r>
        <w:t xml:space="preserve"> </w:t>
      </w:r>
      <w:r>
        <w:t xml:space="preserve">Portuguese (native), English (fluent), Spanish (basic)</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surveys, mineral resource exploration, and environmental assessments across Brazil. Specializing in the unique geological formations of the Brazilian Shield, particularly in Brasília and its surrounding regions. Committed to sustainable practices that align with national regulations for mining and environmental conservation. Proven ability to lead multidisciplinary teams and deliver projects critical to energy security and infrastructure development in Brazil.</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Universidade de Brasília (UnB), Brasília, Brazil</w:t>
      </w:r>
      <w:r>
        <w:br/>
      </w:r>
      <w:r>
        <w:t xml:space="preserve">Graduation: June 2010</w:t>
      </w:r>
      <w:r>
        <w:br/>
      </w:r>
      <w:r>
        <w:t xml:space="preserve">Thesis: "Structural Analysis of the Paraná Basin in the Context of Brazilian Geological History"</w:t>
      </w:r>
    </w:p>
    <w:p>
      <w:pPr>
        <w:pStyle w:val="BodyText"/>
      </w:pPr>
      <w:r>
        <w:rPr>
          <w:bCs/>
          <w:b/>
        </w:rPr>
        <w:t xml:space="preserve">Master of Science in Environmental Geology</w:t>
      </w:r>
      <w:r>
        <w:br/>
      </w:r>
      <w:r>
        <w:t xml:space="preserve">Instituto de Geociências da Universidade de São Paulo (IG-USP), São Paulo, Brazil</w:t>
      </w:r>
      <w:r>
        <w:br/>
      </w:r>
      <w:r>
        <w:t xml:space="preserve">Graduation: December 2013</w:t>
      </w:r>
      <w:r>
        <w:br/>
      </w:r>
      <w:r>
        <w:t xml:space="preserve">Research Focus: Impact of mining activities on hydrogeological systems in the Cerrado biome.</w:t>
      </w:r>
    </w:p>
    <w:p>
      <w:pPr>
        <w:pStyle w:val="BodyText"/>
      </w:pPr>
      <w:r>
        <w:rPr>
          <w:bCs/>
          <w:b/>
        </w:rPr>
        <w:t xml:space="preserve">Doctorate in Economic Geology</w:t>
      </w:r>
      <w:r>
        <w:br/>
      </w:r>
      <w:r>
        <w:t xml:space="preserve">Universidade Estadual de Campinas (UNICAMP), Campinas, Brazil</w:t>
      </w:r>
      <w:r>
        <w:br/>
      </w:r>
      <w:r>
        <w:t xml:space="preserve">Graduation: June 2017</w:t>
      </w:r>
      <w:r>
        <w:br/>
      </w:r>
      <w:r>
        <w:t xml:space="preserve">Dissertation: "Exploration of Rare Earth Elements in the Brazilian Amazon: Challenges and Opportunities."</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National Mining Company (CNM)</w:t>
      </w:r>
      <w:r>
        <w:t xml:space="preserve">, Brasília, Brazil</w:t>
      </w:r>
      <w:r>
        <w:br/>
      </w:r>
      <w:r>
        <w:t xml:space="preserve">January 2018 – Present</w:t>
      </w:r>
    </w:p>
    <w:p>
      <w:pPr>
        <w:numPr>
          <w:ilvl w:val="0"/>
          <w:numId w:val="1001"/>
        </w:numPr>
        <w:pStyle w:val="Compact"/>
      </w:pPr>
      <w:r>
        <w:t xml:space="preserve">Conducted geological mapping and mineral resource assessment for the Cerrado region, contributing to the discovery of a new lithium deposit in the Federal District.</w:t>
      </w:r>
    </w:p>
    <w:p>
      <w:pPr>
        <w:numPr>
          <w:ilvl w:val="0"/>
          <w:numId w:val="1001"/>
        </w:numPr>
        <w:pStyle w:val="Compact"/>
      </w:pPr>
      <w:r>
        <w:t xml:space="preserve">Collaborated with government agencies to develop environmental impact assessments (EIAs) for mining projects in compliance with Brazilian legislation (Law 12.367/2010).</w:t>
      </w:r>
    </w:p>
    <w:p>
      <w:pPr>
        <w:numPr>
          <w:ilvl w:val="0"/>
          <w:numId w:val="1001"/>
        </w:numPr>
        <w:pStyle w:val="Compact"/>
      </w:pPr>
      <w:r>
        <w:t xml:space="preserve">Led a team of 15 geologists and technicians in the development of a digital geological database for Brasília, integrating GIS technologies to improve resource management.</w:t>
      </w:r>
    </w:p>
    <w:p>
      <w:pPr>
        <w:numPr>
          <w:ilvl w:val="0"/>
          <w:numId w:val="1001"/>
        </w:numPr>
        <w:pStyle w:val="Compact"/>
      </w:pPr>
      <w:r>
        <w:t xml:space="preserve">Published peer-reviewed articles on the geochemical characteristics of Brazilian granites, emphasizing their economic potential for construction materials.</w:t>
      </w:r>
    </w:p>
    <w:bookmarkEnd w:id="23"/>
    <w:bookmarkStart w:id="24" w:name="geological-consultant"/>
    <w:p>
      <w:pPr>
        <w:pStyle w:val="Heading3"/>
      </w:pPr>
      <w:r>
        <w:rPr>
          <w:bCs/>
          <w:b/>
        </w:rPr>
        <w:t xml:space="preserve">Geological Consultant</w:t>
      </w:r>
    </w:p>
    <w:p>
      <w:pPr>
        <w:pStyle w:val="FirstParagraph"/>
      </w:pPr>
      <w:r>
        <w:rPr>
          <w:iCs/>
          <w:i/>
        </w:rPr>
        <w:t xml:space="preserve">Instituto Geológico do Brasil (IGB)</w:t>
      </w:r>
      <w:r>
        <w:t xml:space="preserve">, Brasília, Brazil</w:t>
      </w:r>
      <w:r>
        <w:br/>
      </w:r>
      <w:r>
        <w:t xml:space="preserve">May 2015 – December 2017</w:t>
      </w:r>
    </w:p>
    <w:p>
      <w:pPr>
        <w:numPr>
          <w:ilvl w:val="0"/>
          <w:numId w:val="1002"/>
        </w:numPr>
        <w:pStyle w:val="Compact"/>
      </w:pPr>
      <w:r>
        <w:t xml:space="preserve">Provided technical expertise for the National Geological Survey (SGB) to update the 1:500,000 scale geological map of the Central Brazilian Shield.</w:t>
      </w:r>
    </w:p>
    <w:p>
      <w:pPr>
        <w:numPr>
          <w:ilvl w:val="0"/>
          <w:numId w:val="1002"/>
        </w:numPr>
        <w:pStyle w:val="Compact"/>
      </w:pPr>
      <w:r>
        <w:t xml:space="preserve">Advised on the integration of remote sensing data with field surveys to identify potential areas for phosphate mining in Goiás and Tocantins.</w:t>
      </w:r>
    </w:p>
    <w:p>
      <w:pPr>
        <w:numPr>
          <w:ilvl w:val="0"/>
          <w:numId w:val="1002"/>
        </w:numPr>
        <w:pStyle w:val="Compact"/>
      </w:pPr>
      <w:r>
        <w:t xml:space="preserve">Developed training programs for local geologists on modern exploration techniques, including 3D seismic modeling and geochemical anomaly detection.</w:t>
      </w:r>
    </w:p>
    <w:bookmarkEnd w:id="24"/>
    <w:bookmarkStart w:id="25" w:name="junior-geologist"/>
    <w:p>
      <w:pPr>
        <w:pStyle w:val="Heading3"/>
      </w:pPr>
      <w:r>
        <w:rPr>
          <w:bCs/>
          <w:b/>
        </w:rPr>
        <w:t xml:space="preserve">Junior Geologist</w:t>
      </w:r>
    </w:p>
    <w:p>
      <w:pPr>
        <w:pStyle w:val="FirstParagraph"/>
      </w:pPr>
      <w:r>
        <w:rPr>
          <w:iCs/>
          <w:i/>
        </w:rPr>
        <w:t xml:space="preserve">Solos e Rochas S/A</w:t>
      </w:r>
      <w:r>
        <w:t xml:space="preserve">, Brasília, Brazil</w:t>
      </w:r>
      <w:r>
        <w:br/>
      </w:r>
      <w:r>
        <w:t xml:space="preserve">June 2010 – April 2015</w:t>
      </w:r>
    </w:p>
    <w:p>
      <w:pPr>
        <w:numPr>
          <w:ilvl w:val="0"/>
          <w:numId w:val="1003"/>
        </w:numPr>
        <w:pStyle w:val="Compact"/>
      </w:pPr>
      <w:r>
        <w:t xml:space="preserve">Participated in the exploration of uranium deposits in the Araguaia River basin, contributing to a feasibility study for a new mining project.</w:t>
      </w:r>
    </w:p>
    <w:p>
      <w:pPr>
        <w:numPr>
          <w:ilvl w:val="0"/>
          <w:numId w:val="1003"/>
        </w:numPr>
        <w:pStyle w:val="Compact"/>
      </w:pPr>
      <w:r>
        <w:t xml:space="preserve">Managed fieldwork operations, including core sampling and lab analysis, ensuring compliance with Brazilian environmental standards.</w:t>
      </w:r>
    </w:p>
    <w:p>
      <w:pPr>
        <w:numPr>
          <w:ilvl w:val="0"/>
          <w:numId w:val="1003"/>
        </w:numPr>
        <w:pStyle w:val="Compact"/>
      </w:pPr>
      <w:r>
        <w:t xml:space="preserve">Supported the preparation of geological reports for infrastructure projects such as the Transposição do Rio São Francisco waterway.</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Structural geology, petrology, geochemistry, GIS (ArcGIS, QGIS), remote sensing.</w:t>
      </w:r>
    </w:p>
    <w:p>
      <w:pPr>
        <w:numPr>
          <w:ilvl w:val="0"/>
          <w:numId w:val="1004"/>
        </w:numPr>
        <w:pStyle w:val="Compact"/>
      </w:pPr>
      <w:r>
        <w:rPr>
          <w:bCs/>
          <w:b/>
        </w:rPr>
        <w:t xml:space="preserve">Project Management:</w:t>
      </w:r>
      <w:r>
        <w:t xml:space="preserve"> </w:t>
      </w:r>
      <w:r>
        <w:t xml:space="preserve">Budgeting, timeline planning, team coordination for large-scale geological projects in Brazil.</w:t>
      </w:r>
    </w:p>
    <w:p>
      <w:pPr>
        <w:numPr>
          <w:ilvl w:val="0"/>
          <w:numId w:val="1004"/>
        </w:numPr>
        <w:pStyle w:val="Compact"/>
      </w:pPr>
      <w:r>
        <w:rPr>
          <w:bCs/>
          <w:b/>
        </w:rPr>
        <w:t xml:space="preserve">Regulatory Knowledge:</w:t>
      </w:r>
      <w:r>
        <w:t xml:space="preserve"> </w:t>
      </w:r>
      <w:r>
        <w:t xml:space="preserve">Familiarity with Brazilian mining laws (such as the National Mining Agency - ANM) and environmental regulations (IBAMA).</w:t>
      </w:r>
    </w:p>
    <w:p>
      <w:pPr>
        <w:numPr>
          <w:ilvl w:val="0"/>
          <w:numId w:val="1004"/>
        </w:numPr>
        <w:pStyle w:val="Compact"/>
      </w:pPr>
      <w:r>
        <w:rPr>
          <w:bCs/>
          <w:b/>
        </w:rPr>
        <w:t xml:space="preserve">Research &amp; Analysis:</w:t>
      </w:r>
      <w:r>
        <w:t xml:space="preserve"> </w:t>
      </w:r>
      <w:r>
        <w:t xml:space="preserve">Proficient in data interpretation, statistical analysis, and publication of geological findings.</w:t>
      </w:r>
    </w:p>
    <w:bookmarkEnd w:id="27"/>
    <w:bookmarkStart w:id="28" w:name="certifications"/>
    <w:p>
      <w:pPr>
        <w:pStyle w:val="Heading2"/>
      </w:pPr>
      <w:r>
        <w:t xml:space="preserve">Certifications</w:t>
      </w:r>
    </w:p>
    <w:p>
      <w:pPr>
        <w:pStyle w:val="FirstParagraph"/>
      </w:pPr>
      <w:r>
        <w:rPr>
          <w:bCs/>
          <w:b/>
        </w:rPr>
        <w:t xml:space="preserve">Certified Environmental Geologist (CER-GE)</w:t>
      </w:r>
      <w:r>
        <w:br/>
      </w:r>
      <w:r>
        <w:t xml:space="preserve">Brazilian Institute of Geology (IBG), 2019</w:t>
      </w:r>
    </w:p>
    <w:p>
      <w:pPr>
        <w:pStyle w:val="BodyText"/>
      </w:pPr>
      <w:r>
        <w:rPr>
          <w:bCs/>
          <w:b/>
        </w:rPr>
        <w:t xml:space="preserve">Professional License in Mining Exploration</w:t>
      </w:r>
      <w:r>
        <w:br/>
      </w:r>
      <w:r>
        <w:t xml:space="preserve">National Mining Agency (ANM), 2018</w:t>
      </w:r>
    </w:p>
    <w:p>
      <w:pPr>
        <w:pStyle w:val="BodyText"/>
      </w:pPr>
      <w:r>
        <w:rPr>
          <w:bCs/>
          <w:b/>
        </w:rPr>
        <w:t xml:space="preserve">Advanced GIS Training</w:t>
      </w:r>
      <w:r>
        <w:br/>
      </w:r>
      <w:r>
        <w:t xml:space="preserve">Escola Superior de Tecnologia e Gestão, Rio de Janeiro, Brazil, 2016</w:t>
      </w:r>
    </w:p>
    <w:bookmarkEnd w:id="28"/>
    <w:bookmarkStart w:id="29" w:name="projects-in-brazil-brasília"/>
    <w:p>
      <w:pPr>
        <w:pStyle w:val="Heading2"/>
      </w:pPr>
      <w:r>
        <w:t xml:space="preserve">Projects in Brazil Brasília</w:t>
      </w:r>
    </w:p>
    <w:p>
      <w:pPr>
        <w:numPr>
          <w:ilvl w:val="0"/>
          <w:numId w:val="1005"/>
        </w:numPr>
        <w:pStyle w:val="Compact"/>
      </w:pPr>
      <w:r>
        <w:rPr>
          <w:bCs/>
          <w:b/>
        </w:rPr>
        <w:t xml:space="preserve">Geological Map of the Federal District (1:50,000)</w:t>
      </w:r>
      <w:r>
        <w:t xml:space="preserve">: Led a team to update the map, identifying critical zones for mineral exploration and groundwater conservation.</w:t>
      </w:r>
    </w:p>
    <w:p>
      <w:pPr>
        <w:numPr>
          <w:ilvl w:val="0"/>
          <w:numId w:val="1005"/>
        </w:numPr>
        <w:pStyle w:val="Compact"/>
      </w:pPr>
      <w:r>
        <w:rPr>
          <w:bCs/>
          <w:b/>
        </w:rPr>
        <w:t xml:space="preserve">Rare Earth Elements Exploration in the Cerrado</w:t>
      </w:r>
      <w:r>
        <w:t xml:space="preserve">: Collaborated with international partners to assess the feasibility of extracting rare earth minerals from monazite-bearing granites.</w:t>
      </w:r>
    </w:p>
    <w:p>
      <w:pPr>
        <w:numPr>
          <w:ilvl w:val="0"/>
          <w:numId w:val="1005"/>
        </w:numPr>
        <w:pStyle w:val="Compact"/>
      </w:pPr>
      <w:r>
        <w:rPr>
          <w:bCs/>
          <w:b/>
        </w:rPr>
        <w:t xml:space="preserve">Environmental Monitoring Program for Mining Areas</w:t>
      </w:r>
      <w:r>
        <w:t xml:space="preserve">: Designed protocols to monitor soil and water contamination in regions affected by iron ore extraction near Brasília.</w:t>
      </w:r>
    </w:p>
    <w:bookmarkEnd w:id="29"/>
    <w:bookmarkStart w:id="30" w:name="publications"/>
    <w:p>
      <w:pPr>
        <w:pStyle w:val="Heading2"/>
      </w:pPr>
      <w:r>
        <w:t xml:space="preserve">Publications</w:t>
      </w:r>
    </w:p>
    <w:p>
      <w:pPr>
        <w:pStyle w:val="FirstParagraph"/>
      </w:pPr>
      <w:r>
        <w:rPr>
          <w:iCs/>
          <w:i/>
        </w:rPr>
        <w:t xml:space="preserve">"Geochemical Signatures of Granitic Rocks in the Brazilian Cerrado: Implications for Resource Exploration"</w:t>
      </w:r>
      <w:r>
        <w:t xml:space="preserve">, Journal of Brazilian Geology, 2019.</w:t>
      </w:r>
    </w:p>
    <w:p>
      <w:pPr>
        <w:pStyle w:val="BodyText"/>
      </w:pPr>
      <w:r>
        <w:rPr>
          <w:iCs/>
          <w:i/>
        </w:rPr>
        <w:t xml:space="preserve">"Sustainable Mining Practices in the Amazon Basin: A Case Study from Brazil"</w:t>
      </w:r>
      <w:r>
        <w:t xml:space="preserve">, International Journal of Environmental Science and Technology, 2020.</w:t>
      </w:r>
    </w:p>
    <w:bookmarkEnd w:id="30"/>
    <w:bookmarkStart w:id="31" w:name="professional-affiliations"/>
    <w:p>
      <w:pPr>
        <w:pStyle w:val="Heading2"/>
      </w:pPr>
      <w:r>
        <w:t xml:space="preserve">Professional Affiliations</w:t>
      </w:r>
    </w:p>
    <w:p>
      <w:pPr>
        <w:numPr>
          <w:ilvl w:val="0"/>
          <w:numId w:val="1006"/>
        </w:numPr>
        <w:pStyle w:val="Compact"/>
      </w:pPr>
      <w:r>
        <w:t xml:space="preserve">Brazilian Institute of Geology (IBG) – Member since 2011</w:t>
      </w:r>
    </w:p>
    <w:p>
      <w:pPr>
        <w:numPr>
          <w:ilvl w:val="0"/>
          <w:numId w:val="1006"/>
        </w:numPr>
        <w:pStyle w:val="Compact"/>
      </w:pPr>
      <w:r>
        <w:t xml:space="preserve">Society of Economic Geologists (SEG) – Member since 2015</w:t>
      </w:r>
    </w:p>
    <w:p>
      <w:pPr>
        <w:numPr>
          <w:ilvl w:val="0"/>
          <w:numId w:val="1006"/>
        </w:numPr>
        <w:pStyle w:val="Compact"/>
      </w:pPr>
      <w:r>
        <w:t xml:space="preserve">International Association for Mathematical Geosciences (IAMG) – Member since 2017</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Lecturer at the Universidade de Brasília, teaching courses on environmental geology and sustainable resource management.</w:t>
      </w:r>
    </w:p>
    <w:p>
      <w:pPr>
        <w:pStyle w:val="BodyText"/>
      </w:pPr>
      <w:r>
        <w:rPr>
          <w:bCs/>
          <w:b/>
        </w:rPr>
        <w:t xml:space="preserve">Interests:</w:t>
      </w:r>
      <w:r>
        <w:t xml:space="preserve"> </w:t>
      </w:r>
      <w:r>
        <w:t xml:space="preserve">Fieldwork in remote Brazilian regions, promoting geological education in schools, and exploring the unique biodiversity of the Cerrado biome.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Geologist in Brazil Brasília</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