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Xb14850c942ae1bfaa5a72b1fbad79fb268371c4"/>
    <w:p>
      <w:pPr>
        <w:pStyle w:val="Heading2"/>
      </w:pPr>
      <w:r>
        <w:t xml:space="preserve">Geologist Specializing in China Guangzhou's Geological Studies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liwei.geologist@gz.edu.cn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+86 138-1234-5678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45, Huangsha Road, Tianhe District, Guangzhou, China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Mandarin (Native), English (Fluent)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Geologist with over a decade of expertise in geological surveys, mineral resource assessment, and environmental impact analysis. Specializing in the unique geological challenges and opportunities of China Guangzhou, I have contributed to urban development projects, infrastructure planning, and sustainable resource management. My work aligns with the needs of Guangzhou's rapidly growing economy while prioritizing ecological balance. With a strong academic background from leading Chinese institutions and hands-on experience in both fieldwork and laboratory analysis, I aim to support China's geological advancements in Guangzhou through innovative solutions.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Geology</w:t>
      </w:r>
      <w:r>
        <w:t xml:space="preserve">, Guangzhou University (2015–2018)</w:t>
      </w:r>
      <w:r>
        <w:br/>
      </w:r>
      <w:r>
        <w:t xml:space="preserve">Thesis: "Tectonic Evolution and Mineral Resources of the Pearl River Delta, China Guangzhou." Focused on the interplay between geological structures and urban development in Guangzhou.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Applied Geology</w:t>
      </w:r>
      <w:r>
        <w:t xml:space="preserve">, South China University of Technology (2012–2015)</w:t>
      </w:r>
      <w:r>
        <w:br/>
      </w:r>
      <w:r>
        <w:t xml:space="preserve">Research: "Geochemical Analysis of Sedimentary Layers in Guangzhou's Coastal Areas," published in the Journal of Chinese Geological Society.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Earth Sciences</w:t>
      </w:r>
      <w:r>
        <w:t xml:space="preserve">, Sun Yat-sen University (2008–2012)</w:t>
      </w:r>
      <w:r>
        <w:br/>
      </w:r>
      <w:r>
        <w:t xml:space="preserve">Honors: Dean’s List, Research Assistant at the Guangzhou Institute of Geology and Mineral Resources.</w:t>
      </w:r>
    </w:p>
    <w:bookmarkEnd w:id="21"/>
    <w:bookmarkStart w:id="22" w:name="professional-experience"/>
    <w:p>
      <w:pPr>
        <w:pStyle w:val="Heading3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Geologist</w:t>
      </w:r>
      <w:r>
        <w:t xml:space="preserve">, Guangzhou Geological Survey Bureau (2018–Present)</w:t>
      </w:r>
      <w:r>
        <w:br/>
      </w:r>
      <w:r>
        <w:t xml:space="preserve">- Led a team of 15 geologists to conduct regional geological mapping of Guangzhou's urban and suburban areas.</w:t>
      </w:r>
      <w:r>
        <w:br/>
      </w:r>
      <w:r>
        <w:t xml:space="preserve">- Analyzed seismic data to assess risks for infrastructure projects in China Guangzhou, contributing to the 2020-2030 Urban Development Plan.</w:t>
      </w:r>
      <w:r>
        <w:br/>
      </w:r>
      <w:r>
        <w:t xml:space="preserve">- Collaborated with municipal planners to integrate geological data into the design of transportation networks, including the Guangzhou Metro Line 18 expansion.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Geologist</w:t>
      </w:r>
      <w:r>
        <w:t xml:space="preserve">, China National Petroleum Corporation (CNPC) – Guangzhou Branch (2015–2018)</w:t>
      </w:r>
      <w:r>
        <w:br/>
      </w:r>
      <w:r>
        <w:t xml:space="preserve">- Conducted oil and gas exploration surveys in the Pearl River Delta, identifying potential reservoirs beneath Guangzhou's coastal zones.</w:t>
      </w:r>
      <w:r>
        <w:br/>
      </w:r>
      <w:r>
        <w:t xml:space="preserve">- Utilized GIS and remote sensing technologies to map subsurface structures, improving drilling efficiency by 20%.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Guangzhou Institute of Geology and Mineral Resources (2012–2015)</w:t>
      </w:r>
      <w:r>
        <w:br/>
      </w:r>
      <w:r>
        <w:t xml:space="preserve">- Investigated the correlation between volcanic activity and groundwater resources in Guangzhou's mountainous regions.</w:t>
      </w:r>
      <w:r>
        <w:br/>
      </w:r>
      <w:r>
        <w:t xml:space="preserve">- Published a study on "Geothermal Energy Potential in China Guangzhou," which informed local renewable energy policies.</w:t>
      </w:r>
    </w:p>
    <w:bookmarkEnd w:id="22"/>
    <w:bookmarkStart w:id="23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- Proficient in GIS (ArcGIS, QGIS), remote sensing (ENVI, ERDAS), and geostatistical analysis.</w:t>
      </w:r>
      <w:r>
        <w:br/>
      </w:r>
      <w:r>
        <w:t xml:space="preserve">- Skilled in petrographic microscopy, XRD analysis, and geochemical sampling techniques.</w:t>
      </w:r>
      <w:r>
        <w:br/>
      </w:r>
      <w:r>
        <w:t xml:space="preserve">- Expertise in 3D geological modeling using GOCAD and Leapfrog.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- Managed multi-disciplinary teams for large-scale projects in China Guangzhou, ensuring adherence to timelines and budget constraints.</w:t>
      </w:r>
      <w:r>
        <w:br/>
      </w:r>
      <w:r>
        <w:t xml:space="preserve">- Coordinated with stakeholders, including government agencies and private developers, to align geological findings with project goals.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Environmental Awareness:</w:t>
      </w:r>
      <w:r>
        <w:t xml:space="preserve"> </w:t>
      </w:r>
      <w:r>
        <w:t xml:space="preserve">- Specialized in environmental geology, focusing on mitigating the impact of construction projects on Guangzhou's ecosystems.</w:t>
      </w:r>
      <w:r>
        <w:br/>
      </w:r>
      <w:r>
        <w:t xml:space="preserve">- Developed risk assessment protocols for landslides and subsidence in urban areas.</w:t>
      </w:r>
    </w:p>
    <w:bookmarkEnd w:id="23"/>
    <w:bookmarkStart w:id="24" w:name="professional-certifications-and-licenses"/>
    <w:p>
      <w:pPr>
        <w:pStyle w:val="Heading3"/>
      </w:pPr>
      <w:r>
        <w:t xml:space="preserve">Professional 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Professional Geologist (CPG)</w:t>
      </w:r>
      <w:r>
        <w:t xml:space="preserve">, American Institute of Professional Geologists (AIPG) – 2019</w:t>
      </w:r>
      <w:r>
        <w:br/>
      </w:r>
      <w:r>
        <w:t xml:space="preserve">- Recognized for meeting industry standards in geological practice.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Chinese Geological Survey Certification</w:t>
      </w:r>
      <w:r>
        <w:t xml:space="preserve">, Ministry of Natural Resources, China – 2018</w:t>
      </w:r>
      <w:r>
        <w:br/>
      </w:r>
      <w:r>
        <w:t xml:space="preserve">- Validated expertise in conducting geological surveys under national regulations.</w:t>
      </w:r>
    </w:p>
    <w:bookmarkEnd w:id="24"/>
    <w:bookmarkStart w:id="25" w:name="projects-and-research"/>
    <w:p>
      <w:pPr>
        <w:pStyle w:val="Heading3"/>
      </w:pPr>
      <w:r>
        <w:t xml:space="preserve">Projects and Research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"Subsurface Mapping for Guangzhou Metro Expansion"</w:t>
      </w:r>
      <w:r>
        <w:t xml:space="preserve"> </w:t>
      </w:r>
      <w:r>
        <w:t xml:space="preserve">(2021–Present)</w:t>
      </w:r>
      <w:r>
        <w:br/>
      </w:r>
      <w:r>
        <w:t xml:space="preserve">- Led a team to analyze fault lines and soil composition beneath proposed metro routes, reducing construction risks by 35%.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"Mineral Resource Inventory of the Baiyun Mountains"</w:t>
      </w:r>
      <w:r>
        <w:t xml:space="preserve"> </w:t>
      </w:r>
      <w:r>
        <w:t xml:space="preserve">(2019–2020)</w:t>
      </w:r>
      <w:r>
        <w:br/>
      </w:r>
      <w:r>
        <w:t xml:space="preserve">- Identified rare earth element deposits in Guangzhou's northern regions, contributing to China's strategic mineral reserves.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"Climate Change and Coastal Erosion in Guangzhou"</w:t>
      </w:r>
      <w:r>
        <w:t xml:space="preserve"> </w:t>
      </w:r>
      <w:r>
        <w:t xml:space="preserve">(2017–2018)</w:t>
      </w:r>
      <w:r>
        <w:br/>
      </w:r>
      <w:r>
        <w:t xml:space="preserve">- Collaborated with environmental scientists to model the impact of rising sea levels on Guangzhou's coastline, influencing local adaptation strategies.</w:t>
      </w:r>
    </w:p>
    <w:bookmarkEnd w:id="25"/>
    <w:bookmarkStart w:id="26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Mandarin Chinese – Native speaker with fluency in technical terminology related to geology.</w:t>
      </w:r>
      <w:r>
        <w:br/>
      </w:r>
      <w:r>
        <w:t xml:space="preserve">- Ability to communicate effectively with local stakeholders in Guangzhou.</w:t>
      </w:r>
      <w:r>
        <w:br/>
      </w:r>
      <w:r>
        <w:t xml:space="preserve">- Published articles and reports in Chinese for the Guangzhou Geological Society.</w:t>
      </w:r>
    </w:p>
    <w:p>
      <w:pPr>
        <w:numPr>
          <w:ilvl w:val="0"/>
          <w:numId w:val="1006"/>
        </w:numPr>
        <w:pStyle w:val="Compact"/>
      </w:pPr>
      <w:r>
        <w:t xml:space="preserve">English – Fluent, with experience presenting research at international conferences (e.g., 2022 International Geology Conference in Beijing).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geologists from the Guangzhou Geological Survey Bureau and industry partners such as CNPC and the Guangzhou Metro Authority.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cp:keywords/>
  <dcterms:created xsi:type="dcterms:W3CDTF">2026-07-28T17:29:23Z</dcterms:created>
  <dcterms:modified xsi:type="dcterms:W3CDTF">2026-07-28T17:29:23Z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