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Germany</w:t>
      </w:r>
      <w:r>
        <w:t xml:space="preserve"> </w:t>
      </w:r>
      <w:r>
        <w:t xml:space="preserve">Munich</w:t>
      </w:r>
    </w:p>
    <w:bookmarkStart w:id="32" w:name="curriculum-vitae"/>
    <w:p>
      <w:pPr>
        <w:pStyle w:val="Heading1"/>
      </w:pPr>
      <w:r>
        <w:t xml:space="preserve">Curriculum Vitae</w:t>
      </w:r>
    </w:p>
    <w:bookmarkStart w:id="31" w:name="geologist-germany-munich"/>
    <w:p>
      <w:pPr>
        <w:pStyle w:val="Heading2"/>
      </w:pPr>
      <w:r>
        <w:t xml:space="preserve">Geologist | Germany Munich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Lena Müller</w:t>
      </w:r>
      <w:r>
        <w:br/>
      </w:r>
      <w:r>
        <w:rPr>
          <w:bCs/>
          <w:b/>
        </w:rPr>
        <w:t xml:space="preserve">Address:</w:t>
      </w:r>
      <w:r>
        <w:t xml:space="preserve"> </w:t>
      </w:r>
      <w:r>
        <w:t xml:space="preserve">89a Marienstraße, 80539 Munich, Germany</w:t>
      </w:r>
      <w:r>
        <w:br/>
      </w:r>
      <w:r>
        <w:rPr>
          <w:bCs/>
          <w:b/>
        </w:rPr>
        <w:t xml:space="preserve">Email:</w:t>
      </w:r>
      <w:r>
        <w:t xml:space="preserve"> </w:t>
      </w:r>
      <w:r>
        <w:t xml:space="preserve">lena.mueller.geologist@gmail.com</w:t>
      </w:r>
      <w:r>
        <w:br/>
      </w:r>
      <w:r>
        <w:rPr>
          <w:bCs/>
          <w:b/>
        </w:rPr>
        <w:t xml:space="preserve">Phone:</w:t>
      </w:r>
      <w:r>
        <w:t xml:space="preserve"> </w:t>
      </w:r>
      <w:r>
        <w:t xml:space="preserve">+49 (89) 1234 5678</w:t>
      </w:r>
      <w:r>
        <w:br/>
      </w:r>
      <w:r>
        <w:rPr>
          <w:bCs/>
          <w:b/>
        </w:rPr>
        <w:t xml:space="preserve">LinkedIn:</w:t>
      </w:r>
      <w:r>
        <w:t xml:space="preserve"> </w:t>
      </w:r>
      <w:r>
        <w:t xml:space="preserve">linkedin.com/in/lena-mueller-geologist</w:t>
      </w:r>
    </w:p>
    <w:bookmarkEnd w:id="20"/>
    <w:bookmarkStart w:id="21" w:name="professional-summary"/>
    <w:p>
      <w:pPr>
        <w:pStyle w:val="Heading3"/>
      </w:pPr>
      <w:r>
        <w:t xml:space="preserve">Professional Summary</w:t>
      </w:r>
    </w:p>
    <w:p>
      <w:pPr>
        <w:pStyle w:val="FirstParagraph"/>
      </w:pPr>
      <w:r>
        <w:t xml:space="preserve">A dedicated and experienced Geologist with over 12 years of expertise in geological research, mineral exploration, and environmental assessments. Specialized in the unique geological formations of Germany Munich and surrounding regions, with a focus on sustainable resource management and geohazard mitigation. Proficient in utilizing advanced geospatial technologies such as GIS (Geographic Information Systems) and remote sensing for detailed geological mapping. Committed to contributing to the scientific community through innovative research and collaboration with institutions in Germany Munich, ensuring compliance with national and European environmental regulations.</w:t>
      </w:r>
    </w:p>
    <w:bookmarkEnd w:id="21"/>
    <w:bookmarkStart w:id="22" w:name="education"/>
    <w:p>
      <w:pPr>
        <w:pStyle w:val="Heading3"/>
      </w:pPr>
      <w:r>
        <w:t xml:space="preserve">Education</w:t>
      </w:r>
    </w:p>
    <w:p>
      <w:pPr>
        <w:numPr>
          <w:ilvl w:val="0"/>
          <w:numId w:val="1001"/>
        </w:numPr>
        <w:pStyle w:val="Compact"/>
      </w:pPr>
      <w:r>
        <w:rPr>
          <w:bCs/>
          <w:b/>
        </w:rPr>
        <w:t xml:space="preserve">PhD in Geology</w:t>
      </w:r>
      <w:r>
        <w:t xml:space="preserve">, Ludwig-Maximilians-Universität München (LMU), Germany (2010–2014)</w:t>
      </w:r>
      <w:r>
        <w:br/>
      </w:r>
      <w:r>
        <w:t xml:space="preserve">Thesis: "Structural Analysis of the Bavarian Alps and Implications for Mineral Resource Exploration."</w:t>
      </w:r>
    </w:p>
    <w:p>
      <w:pPr>
        <w:numPr>
          <w:ilvl w:val="0"/>
          <w:numId w:val="1001"/>
        </w:numPr>
        <w:pStyle w:val="Compact"/>
      </w:pPr>
      <w:r>
        <w:rPr>
          <w:bCs/>
          <w:b/>
        </w:rPr>
        <w:t xml:space="preserve">MSc in Applied Geology</w:t>
      </w:r>
      <w:r>
        <w:t xml:space="preserve">, Technical University of Munich (TUM), Germany (2007–2010)</w:t>
      </w:r>
      <w:r>
        <w:br/>
      </w:r>
      <w:r>
        <w:t xml:space="preserve">Research Focus: Geochemical characterization of metamorphic rocks in the Franconian Jura.</w:t>
      </w:r>
    </w:p>
    <w:p>
      <w:pPr>
        <w:numPr>
          <w:ilvl w:val="0"/>
          <w:numId w:val="1001"/>
        </w:numPr>
        <w:pStyle w:val="Compact"/>
      </w:pPr>
      <w:r>
        <w:rPr>
          <w:bCs/>
          <w:b/>
        </w:rPr>
        <w:t xml:space="preserve">BSc in Earth Sciences</w:t>
      </w:r>
      <w:r>
        <w:t xml:space="preserve">, University of Heidelberg, Germany (2004–2007)</w:t>
      </w:r>
    </w:p>
    <w:bookmarkEnd w:id="22"/>
    <w:bookmarkStart w:id="26" w:name="professional-experience"/>
    <w:p>
      <w:pPr>
        <w:pStyle w:val="Heading3"/>
      </w:pPr>
      <w:r>
        <w:t xml:space="preserve">Professional Experience</w:t>
      </w:r>
    </w:p>
    <w:bookmarkStart w:id="23" w:name="X17e639b62e54b0b39b63bbc46c5dbf4bded1e62"/>
    <w:p>
      <w:pPr>
        <w:pStyle w:val="Heading4"/>
      </w:pPr>
      <w:r>
        <w:t xml:space="preserve">Senior Geologist | Geological Survey of Bavaria (GSB), Munich, Germany</w:t>
      </w:r>
    </w:p>
    <w:p>
      <w:pPr>
        <w:pStyle w:val="FirstParagraph"/>
      </w:pPr>
      <w:r>
        <w:rPr>
          <w:bCs/>
          <w:b/>
        </w:rPr>
        <w:t xml:space="preserve">2018–Present</w:t>
      </w:r>
    </w:p>
    <w:p>
      <w:pPr>
        <w:numPr>
          <w:ilvl w:val="0"/>
          <w:numId w:val="1002"/>
        </w:numPr>
        <w:pStyle w:val="Compact"/>
      </w:pPr>
      <w:r>
        <w:t xml:space="preserve">Lead a team of 15 geologists in conducting regional geological surveys across Bavaria, with a focus on the Alps and Franconian region.</w:t>
      </w:r>
    </w:p>
    <w:p>
      <w:pPr>
        <w:numPr>
          <w:ilvl w:val="0"/>
          <w:numId w:val="1002"/>
        </w:numPr>
        <w:pStyle w:val="Compact"/>
      </w:pPr>
      <w:r>
        <w:t xml:space="preserve">Developed and implemented advanced 3D modeling techniques for mineral deposit exploration, enhancing accuracy by 20% compared to traditional methods.</w:t>
      </w:r>
    </w:p>
    <w:p>
      <w:pPr>
        <w:numPr>
          <w:ilvl w:val="0"/>
          <w:numId w:val="1002"/>
        </w:numPr>
        <w:pStyle w:val="Compact"/>
      </w:pPr>
      <w:r>
        <w:t xml:space="preserve">Collaborated with local industries in Germany Munich to assess environmental impacts of mining activities, ensuring adherence to EU directives on sustainable resource extraction.</w:t>
      </w:r>
    </w:p>
    <w:p>
      <w:pPr>
        <w:numPr>
          <w:ilvl w:val="0"/>
          <w:numId w:val="1002"/>
        </w:numPr>
        <w:pStyle w:val="Compact"/>
      </w:pPr>
      <w:r>
        <w:t xml:space="preserve">Published three peer-reviewed articles in the "Journal of Applied Geology" on topics such as geothermal energy potential and fault zone analysis.</w:t>
      </w:r>
    </w:p>
    <w:bookmarkEnd w:id="23"/>
    <w:bookmarkStart w:id="24" w:name="X40c7638a454c0ebbed309733d0e454d7b2eca2e"/>
    <w:p>
      <w:pPr>
        <w:pStyle w:val="Heading4"/>
      </w:pPr>
      <w:r>
        <w:t xml:space="preserve">Environmental Consultant | GeoSolutions GmbH, Munich, Germany</w:t>
      </w:r>
    </w:p>
    <w:p>
      <w:pPr>
        <w:pStyle w:val="FirstParagraph"/>
      </w:pPr>
      <w:r>
        <w:rPr>
          <w:bCs/>
          <w:b/>
        </w:rPr>
        <w:t xml:space="preserve">2015–2018</w:t>
      </w:r>
    </w:p>
    <w:p>
      <w:pPr>
        <w:numPr>
          <w:ilvl w:val="0"/>
          <w:numId w:val="1003"/>
        </w:numPr>
        <w:pStyle w:val="Compact"/>
      </w:pPr>
      <w:r>
        <w:t xml:space="preserve">Provided technical expertise for environmental impact assessments (EIAs) of large infrastructure projects in Germany Munich, including highway and railway expansions.</w:t>
      </w:r>
    </w:p>
    <w:p>
      <w:pPr>
        <w:numPr>
          <w:ilvl w:val="0"/>
          <w:numId w:val="1003"/>
        </w:numPr>
        <w:pStyle w:val="Compact"/>
      </w:pPr>
      <w:r>
        <w:t xml:space="preserve">Utilized GIS software to create detailed geological hazard maps, identifying risks of landslides and subsidence in urban areas.</w:t>
      </w:r>
    </w:p>
    <w:p>
      <w:pPr>
        <w:numPr>
          <w:ilvl w:val="0"/>
          <w:numId w:val="1003"/>
        </w:numPr>
        <w:pStyle w:val="Compact"/>
      </w:pPr>
      <w:r>
        <w:t xml:space="preserve">Advised municipal authorities on soil remediation strategies following industrial contamination incidents in the Rhine River basin.</w:t>
      </w:r>
    </w:p>
    <w:bookmarkEnd w:id="24"/>
    <w:bookmarkStart w:id="25" w:name="X598e5693d05150b9b6a1aae2ab22beec53b74cb"/>
    <w:p>
      <w:pPr>
        <w:pStyle w:val="Heading4"/>
      </w:pPr>
      <w:r>
        <w:t xml:space="preserve">Research Assistant | Institute for Geosciences, TUM, Munich</w:t>
      </w:r>
    </w:p>
    <w:p>
      <w:pPr>
        <w:pStyle w:val="FirstParagraph"/>
      </w:pPr>
      <w:r>
        <w:rPr>
          <w:bCs/>
          <w:b/>
        </w:rPr>
        <w:t xml:space="preserve">2010–2015</w:t>
      </w:r>
    </w:p>
    <w:p>
      <w:pPr>
        <w:numPr>
          <w:ilvl w:val="0"/>
          <w:numId w:val="1004"/>
        </w:numPr>
        <w:pStyle w:val="Compact"/>
      </w:pPr>
      <w:r>
        <w:t xml:space="preserve">Conducted fieldwork in the Bavarian Forest and Alps to study the relationship between tectonic activity and mineralization processes.</w:t>
      </w:r>
    </w:p>
    <w:p>
      <w:pPr>
        <w:numPr>
          <w:ilvl w:val="0"/>
          <w:numId w:val="1004"/>
        </w:numPr>
        <w:pStyle w:val="Compact"/>
      </w:pPr>
      <w:r>
        <w:t xml:space="preserve">Developed a comprehensive database of geological samples from Germany Munich, integrating data with satellite imagery for predictive modeling.</w:t>
      </w:r>
    </w:p>
    <w:p>
      <w:pPr>
        <w:numPr>
          <w:ilvl w:val="0"/>
          <w:numId w:val="1004"/>
        </w:numPr>
        <w:pStyle w:val="Compact"/>
      </w:pPr>
      <w:r>
        <w:t xml:space="preserve">Presented findings at the International Geological Congress (IGC) in 2014, earning recognition for innovative approaches to resource mapping.</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GIS software (ArcGIS, QGIS), petrographic analysis, geochemical laboratory techniques, 3D geological modeling.</w:t>
      </w:r>
    </w:p>
    <w:p>
      <w:pPr>
        <w:numPr>
          <w:ilvl w:val="0"/>
          <w:numId w:val="1005"/>
        </w:numPr>
        <w:pStyle w:val="Compact"/>
      </w:pPr>
      <w:r>
        <w:rPr>
          <w:bCs/>
          <w:b/>
        </w:rPr>
        <w:t xml:space="preserve">Fieldwork Expertise:</w:t>
      </w:r>
      <w:r>
        <w:t xml:space="preserve"> </w:t>
      </w:r>
      <w:r>
        <w:t xml:space="preserve">Core logging, stratigraphic analysis, fault mapping, and geophysical surveying (magnetometry, ground-penetrating radar).</w:t>
      </w:r>
    </w:p>
    <w:p>
      <w:pPr>
        <w:numPr>
          <w:ilvl w:val="0"/>
          <w:numId w:val="1005"/>
        </w:numPr>
        <w:pStyle w:val="Compact"/>
      </w:pPr>
      <w:r>
        <w:rPr>
          <w:bCs/>
          <w:b/>
        </w:rPr>
        <w:t xml:space="preserve">Language Skills:</w:t>
      </w:r>
      <w:r>
        <w:t xml:space="preserve"> </w:t>
      </w:r>
      <w:r>
        <w:t xml:space="preserve">Fluent in German and English; basic knowledge of French for international collaborations.</w:t>
      </w:r>
    </w:p>
    <w:p>
      <w:pPr>
        <w:numPr>
          <w:ilvl w:val="0"/>
          <w:numId w:val="1005"/>
        </w:numPr>
        <w:pStyle w:val="Compact"/>
      </w:pPr>
      <w:r>
        <w:rPr>
          <w:bCs/>
          <w:b/>
        </w:rPr>
        <w:t xml:space="preserve">Software Tools:</w:t>
      </w:r>
      <w:r>
        <w:t xml:space="preserve"> </w:t>
      </w:r>
      <w:r>
        <w:t xml:space="preserve">Python (for data analysis), AutoCAD, and Microsoft Office Suite.</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Professional Geologist License</w:t>
      </w:r>
      <w:r>
        <w:t xml:space="preserve">, German Association of Geologists (DGG), 2016.</w:t>
      </w:r>
    </w:p>
    <w:p>
      <w:pPr>
        <w:numPr>
          <w:ilvl w:val="0"/>
          <w:numId w:val="1006"/>
        </w:numPr>
        <w:pStyle w:val="Compact"/>
      </w:pPr>
      <w:r>
        <w:rPr>
          <w:bCs/>
          <w:b/>
        </w:rPr>
        <w:t xml:space="preserve">CEP (Certified Environmental Professional)</w:t>
      </w:r>
      <w:r>
        <w:t xml:space="preserve">, European Environment Agency, 2019.</w:t>
      </w:r>
    </w:p>
    <w:p>
      <w:pPr>
        <w:numPr>
          <w:ilvl w:val="0"/>
          <w:numId w:val="1006"/>
        </w:numPr>
        <w:pStyle w:val="Compact"/>
      </w:pPr>
      <w:r>
        <w:rPr>
          <w:bCs/>
          <w:b/>
        </w:rPr>
        <w:t xml:space="preserve">Course on Sustainable Resource Management</w:t>
      </w:r>
      <w:r>
        <w:t xml:space="preserve">, University of Stuttgart, 2021.</w:t>
      </w:r>
    </w:p>
    <w:bookmarkEnd w:id="28"/>
    <w:bookmarkStart w:id="29" w:name="projects-research-highlights"/>
    <w:p>
      <w:pPr>
        <w:pStyle w:val="Heading3"/>
      </w:pPr>
      <w:r>
        <w:t xml:space="preserve">Projects &amp; Research Highlights</w:t>
      </w:r>
    </w:p>
    <w:p>
      <w:pPr>
        <w:numPr>
          <w:ilvl w:val="0"/>
          <w:numId w:val="1007"/>
        </w:numPr>
        <w:pStyle w:val="Compact"/>
      </w:pPr>
      <w:r>
        <w:rPr>
          <w:bCs/>
          <w:b/>
        </w:rPr>
        <w:t xml:space="preserve">"Geothermal Energy Mapping in Bavaria"</w:t>
      </w:r>
      <w:r>
        <w:t xml:space="preserve"> </w:t>
      </w:r>
      <w:r>
        <w:t xml:space="preserve">(2019–2021): A collaborative project with the Bavarian State Ministry of the Environment to identify high-potential geothermal zones, contributing to Germany's renewable energy goals.</w:t>
      </w:r>
    </w:p>
    <w:p>
      <w:pPr>
        <w:numPr>
          <w:ilvl w:val="0"/>
          <w:numId w:val="1007"/>
        </w:numPr>
        <w:pStyle w:val="Compact"/>
      </w:pPr>
      <w:r>
        <w:rPr>
          <w:bCs/>
          <w:b/>
        </w:rPr>
        <w:t xml:space="preserve">"Landslide Risk Assessment for Munich Urban Areas"</w:t>
      </w:r>
      <w:r>
        <w:t xml:space="preserve"> </w:t>
      </w:r>
      <w:r>
        <w:t xml:space="preserve">(2017): Utilized remote sensing data and historical records to predict landslide susceptibility, aiding urban planning decisions.</w:t>
      </w:r>
    </w:p>
    <w:p>
      <w:pPr>
        <w:numPr>
          <w:ilvl w:val="0"/>
          <w:numId w:val="1007"/>
        </w:numPr>
        <w:pStyle w:val="Compact"/>
      </w:pPr>
      <w:r>
        <w:rPr>
          <w:bCs/>
          <w:b/>
        </w:rPr>
        <w:t xml:space="preserve">"Mineral Resource Inventory of the Franconian Jura"</w:t>
      </w:r>
      <w:r>
        <w:t xml:space="preserve"> </w:t>
      </w:r>
      <w:r>
        <w:t xml:space="preserve">(2013): Published as part of a state initiative to update mineral resource databases for mining companies in Germany Munich.</w:t>
      </w:r>
    </w:p>
    <w:bookmarkEnd w:id="29"/>
    <w:bookmarkStart w:id="30" w:name="additional-information"/>
    <w:p>
      <w:pPr>
        <w:pStyle w:val="Heading3"/>
      </w:pPr>
      <w:r>
        <w:t xml:space="preserve">Additional Information</w:t>
      </w:r>
    </w:p>
    <w:p>
      <w:pPr>
        <w:numPr>
          <w:ilvl w:val="0"/>
          <w:numId w:val="1008"/>
        </w:numPr>
        <w:pStyle w:val="Compact"/>
      </w:pPr>
      <w:r>
        <w:rPr>
          <w:bCs/>
          <w:b/>
        </w:rPr>
        <w:t xml:space="preserve">Memberships:</w:t>
      </w:r>
      <w:r>
        <w:t xml:space="preserve"> </w:t>
      </w:r>
      <w:r>
        <w:t xml:space="preserve">Member of the German Geological Society (DGG) and the International Association for Engineering Geology (IAEG).</w:t>
      </w:r>
    </w:p>
    <w:p>
      <w:pPr>
        <w:numPr>
          <w:ilvl w:val="0"/>
          <w:numId w:val="1008"/>
        </w:numPr>
        <w:pStyle w:val="Compact"/>
      </w:pPr>
      <w:r>
        <w:rPr>
          <w:bCs/>
          <w:b/>
        </w:rPr>
        <w:t xml:space="preserve">Community Involvement:</w:t>
      </w:r>
      <w:r>
        <w:t xml:space="preserve"> </w:t>
      </w:r>
      <w:r>
        <w:t xml:space="preserve">Volunteered as a science advisor for school programs in Munich, promoting geoscience education among young students.</w:t>
      </w:r>
    </w:p>
    <w:p>
      <w:pPr>
        <w:numPr>
          <w:ilvl w:val="0"/>
          <w:numId w:val="1008"/>
        </w:numPr>
        <w:pStyle w:val="Compact"/>
      </w:pPr>
      <w:r>
        <w:rPr>
          <w:bCs/>
          <w:b/>
        </w:rPr>
        <w:t xml:space="preserve">Publications:</w:t>
      </w:r>
      <w:r>
        <w:t xml:space="preserve"> </w:t>
      </w:r>
      <w:r>
        <w:t xml:space="preserve">Authored 12 scientific papers and contributed to 5 industry reports on geological hazards and resource management in Germany.</w:t>
      </w:r>
    </w:p>
    <w:bookmarkEnd w:id="30"/>
    <w:p>
      <w:pPr>
        <w:pStyle w:val="FirstParagraph"/>
      </w:pPr>
      <w:r>
        <w:t xml:space="preserve">© 2023 Dr. Lena Müller | Curriculum Vitae | Geologist in Germany Munich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Germany Munich</dc:title>
  <dc:creator/>
  <dc:language>en</dc:language>
  <cp:keywords/>
  <dcterms:created xsi:type="dcterms:W3CDTF">2026-07-20T04:33:29Z</dcterms:created>
  <dcterms:modified xsi:type="dcterms:W3CDTF">2026-07-20T04:33:29Z</dcterms:modified>
</cp:coreProperties>
</file>

<file path=docProps/custom.xml><?xml version="1.0" encoding="utf-8"?>
<Properties xmlns="http://schemas.openxmlformats.org/officeDocument/2006/custom-properties" xmlns:vt="http://schemas.openxmlformats.org/officeDocument/2006/docPropsVTypes"/>
</file>