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Geologist</w:t>
      </w:r>
      <w:r>
        <w:t xml:space="preserve"> </w:t>
      </w:r>
      <w:r>
        <w:t xml:space="preserve">in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4" w:name="curriculum-vitae"/>
    <w:p>
      <w:pPr>
        <w:pStyle w:val="Heading1"/>
      </w:pPr>
      <w:r>
        <w:t xml:space="preserve">Curriculum Vitae</w:t>
      </w:r>
    </w:p>
    <w:bookmarkStart w:id="33" w:name="geologist-ghana-accra"/>
    <w:p>
      <w:pPr>
        <w:pStyle w:val="Heading2"/>
      </w:pPr>
      <w:r>
        <w:t xml:space="preserve">Geologist | Ghana Accra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+233 123 456 789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Accra, Ghana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experienced Geologist with over [X years] of expertise in geological surveys, mineral exploration, and environmental assessments. Specializing in the unique geological formations of Ghana Accra and its surrounding regions, I am committed to advancing sustainable resource management practices while contributing to the growth of Ghana's mining industry. My work combines technical proficiency with a deep understanding of local geology, ensuring alignment with national development goals and environmental regulations.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Geology</w:t>
      </w:r>
      <w:r>
        <w:t xml:space="preserve">, University of Ghana, Legon (20XX–20XX)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Economic Geology</w:t>
      </w:r>
      <w:r>
        <w:t xml:space="preserve">, University of Mines and Technology, Tarkwa (20XX–20XX)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PhD in Environmental Geoscience</w:t>
      </w:r>
      <w:r>
        <w:t xml:space="preserve">, Kwame Nkrumah University of Science and Technology (KNUST), Kumasi (20XX–20XX)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senior-geologist"/>
    <w:p>
      <w:pPr>
        <w:pStyle w:val="Heading4"/>
      </w:pPr>
      <w:r>
        <w:t xml:space="preserve">Senior Geologist</w:t>
      </w:r>
    </w:p>
    <w:p>
      <w:pPr>
        <w:pStyle w:val="FirstParagraph"/>
      </w:pPr>
      <w:r>
        <w:rPr>
          <w:bCs/>
          <w:b/>
        </w:rPr>
        <w:t xml:space="preserve">Ghana Geological Survey Authority (GGSA), Accra, Ghana</w:t>
      </w:r>
      <w:r>
        <w:t xml:space="preserve"> </w:t>
      </w:r>
      <w:r>
        <w:t xml:space="preserve">| 20XX–Present</w:t>
      </w:r>
    </w:p>
    <w:p>
      <w:pPr>
        <w:numPr>
          <w:ilvl w:val="0"/>
          <w:numId w:val="1002"/>
        </w:numPr>
        <w:pStyle w:val="Compact"/>
      </w:pPr>
      <w:r>
        <w:t xml:space="preserve">Conducted detailed geological mapping of mineral-rich zones in the Ashanti and Eastern Regions, contributing to the discovery of new gold and base metal deposits.</w:t>
      </w:r>
    </w:p>
    <w:p>
      <w:pPr>
        <w:numPr>
          <w:ilvl w:val="0"/>
          <w:numId w:val="1002"/>
        </w:numPr>
        <w:pStyle w:val="Compact"/>
      </w:pPr>
      <w:r>
        <w:t xml:space="preserve">Collaborated with local communities in Ghana Accra to ensure responsible mining practices that balance economic growth with environmental preservation.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for the development of geological reports used by both public and private sector stakeholders in Ghana.</w:t>
      </w:r>
    </w:p>
    <w:bookmarkEnd w:id="23"/>
    <w:bookmarkStart w:id="24" w:name="geologist"/>
    <w:p>
      <w:pPr>
        <w:pStyle w:val="Heading4"/>
      </w:pPr>
      <w:r>
        <w:t xml:space="preserve">Geologist</w:t>
      </w:r>
    </w:p>
    <w:p>
      <w:pPr>
        <w:pStyle w:val="FirstParagraph"/>
      </w:pPr>
      <w:r>
        <w:rPr>
          <w:bCs/>
          <w:b/>
        </w:rPr>
        <w:t xml:space="preserve">Kumasi Mining Company, Ghana</w:t>
      </w:r>
      <w:r>
        <w:t xml:space="preserve"> </w:t>
      </w:r>
      <w:r>
        <w:t xml:space="preserve">| 20XX–20XX</w:t>
      </w:r>
    </w:p>
    <w:p>
      <w:pPr>
        <w:numPr>
          <w:ilvl w:val="0"/>
          <w:numId w:val="1003"/>
        </w:numPr>
        <w:pStyle w:val="Compact"/>
      </w:pPr>
      <w:r>
        <w:t xml:space="preserve">Led field surveys for diamond exploration in the Birimian Supergroup, enhancing the company’s resource base.</w:t>
      </w:r>
    </w:p>
    <w:p>
      <w:pPr>
        <w:numPr>
          <w:ilvl w:val="0"/>
          <w:numId w:val="1003"/>
        </w:numPr>
        <w:pStyle w:val="Compact"/>
      </w:pPr>
      <w:r>
        <w:t xml:space="preserve">Utilized advanced GIS tools to analyze spatial data and optimize drilling programs in Ghana Accra and its hinterlands.</w:t>
      </w:r>
    </w:p>
    <w:p>
      <w:pPr>
        <w:numPr>
          <w:ilvl w:val="0"/>
          <w:numId w:val="1003"/>
        </w:numPr>
        <w:pStyle w:val="Compact"/>
      </w:pPr>
      <w:r>
        <w:t xml:space="preserve">Published research on the tectonic evolution of Ghana's Precambrian terrains, published in reputable geological journals.</w:t>
      </w:r>
    </w:p>
    <w:bookmarkEnd w:id="24"/>
    <w:bookmarkStart w:id="25" w:name="internship"/>
    <w:p>
      <w:pPr>
        <w:pStyle w:val="Heading4"/>
      </w:pPr>
      <w:r>
        <w:t xml:space="preserve">Internship</w:t>
      </w:r>
    </w:p>
    <w:p>
      <w:pPr>
        <w:pStyle w:val="FirstParagraph"/>
      </w:pPr>
      <w:r>
        <w:rPr>
          <w:bCs/>
          <w:b/>
        </w:rPr>
        <w:t xml:space="preserve">Ministry of Energy and Minerals, Accra, Ghana</w:t>
      </w:r>
      <w:r>
        <w:t xml:space="preserve"> </w:t>
      </w:r>
      <w:r>
        <w:t xml:space="preserve">| 20XX–20XX</w:t>
      </w:r>
    </w:p>
    <w:p>
      <w:pPr>
        <w:numPr>
          <w:ilvl w:val="0"/>
          <w:numId w:val="1004"/>
        </w:numPr>
        <w:pStyle w:val="Compact"/>
      </w:pPr>
      <w:r>
        <w:t xml:space="preserve">Assisted in the preparation of national mineral inventory reports, focusing on Ghana Accra’s geological potential.</w:t>
      </w:r>
    </w:p>
    <w:p>
      <w:pPr>
        <w:numPr>
          <w:ilvl w:val="0"/>
          <w:numId w:val="1004"/>
        </w:numPr>
        <w:pStyle w:val="Compact"/>
      </w:pPr>
      <w:r>
        <w:t xml:space="preserve">Gained hands-on experience in regulatory compliance for mining operations and environmental impact assessments (EIAs).</w:t>
      </w:r>
    </w:p>
    <w:bookmarkEnd w:id="25"/>
    <w:bookmarkEnd w:id="26"/>
    <w:bookmarkStart w:id="27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Expertise in geological mapping, core logging, and petrography</w:t>
      </w:r>
    </w:p>
    <w:p>
      <w:pPr>
        <w:numPr>
          <w:ilvl w:val="0"/>
          <w:numId w:val="1005"/>
        </w:numPr>
        <w:pStyle w:val="Compact"/>
      </w:pPr>
      <w:r>
        <w:t xml:space="preserve">Proficient in GIS software (ArcGIS, QGIS) and remote sensing tools</w:t>
      </w:r>
    </w:p>
    <w:p>
      <w:pPr>
        <w:numPr>
          <w:ilvl w:val="0"/>
          <w:numId w:val="1005"/>
        </w:numPr>
        <w:pStyle w:val="Compact"/>
      </w:pPr>
      <w:r>
        <w:t xml:space="preserve">Strong analytical skills for mineral resource estimation and deposit modeling</w:t>
      </w:r>
    </w:p>
    <w:p>
      <w:pPr>
        <w:numPr>
          <w:ilvl w:val="0"/>
          <w:numId w:val="1005"/>
        </w:numPr>
        <w:pStyle w:val="Compact"/>
      </w:pPr>
      <w:r>
        <w:t xml:space="preserve">Familiarity with Ghanaian mining laws and environmental regulations</w:t>
      </w:r>
    </w:p>
    <w:p>
      <w:pPr>
        <w:numPr>
          <w:ilvl w:val="0"/>
          <w:numId w:val="1005"/>
        </w:numPr>
        <w:pStyle w:val="Compact"/>
      </w:pPr>
      <w:r>
        <w:t xml:space="preserve">Excellent communication skills for presenting findings to technical and non-technical audiences in Ghana Accra</w:t>
      </w:r>
    </w:p>
    <w:bookmarkEnd w:id="27"/>
    <w:bookmarkStart w:id="28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Ghana Society of Geologists (GSG)</w:t>
      </w:r>
      <w:r>
        <w:t xml:space="preserve"> </w:t>
      </w:r>
      <w:r>
        <w:t xml:space="preserve">– Member since 20XX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African Association of Economic Geologists (AAEG)</w:t>
      </w:r>
      <w:r>
        <w:t xml:space="preserve"> </w:t>
      </w:r>
      <w:r>
        <w:t xml:space="preserve">– Member since 20XX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International Association for Engineering Geology and the Environment (IAEG)</w:t>
      </w:r>
      <w:r>
        <w:t xml:space="preserve"> </w:t>
      </w:r>
      <w:r>
        <w:t xml:space="preserve">– Member since 20XX</w:t>
      </w:r>
    </w:p>
    <w:bookmarkEnd w:id="28"/>
    <w:bookmarkStart w:id="29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Environmental Impact Assessment (EIA) Certification</w:t>
      </w:r>
      <w:r>
        <w:t xml:space="preserve">, Ghana Environmental Protection Agency (GEPA), 20XX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Advanced GIS and Remote Sensing Workshop</w:t>
      </w:r>
      <w:r>
        <w:t xml:space="preserve">, KNUST, 20XX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Sustainable Mining Practices Training</w:t>
      </w:r>
      <w:r>
        <w:t xml:space="preserve">, World Bank, 20XX</w:t>
      </w:r>
    </w:p>
    <w:bookmarkEnd w:id="29"/>
    <w:bookmarkStart w:id="30" w:name="projects-research-ghana-accra-focus"/>
    <w:p>
      <w:pPr>
        <w:pStyle w:val="Heading3"/>
      </w:pPr>
      <w:r>
        <w:t xml:space="preserve">Projects &amp; Research (Ghana Accra Focus)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Mineral Potential Mapping of the Akosombo Area</w:t>
      </w:r>
      <w:r>
        <w:t xml:space="preserve"> </w:t>
      </w:r>
      <w:r>
        <w:t xml:space="preserve">– Conducted a comprehensive study to identify gold and tin deposits in the Accra region, published in 20XX.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EIA for a Gold Mine in Eastern Region</w:t>
      </w:r>
      <w:r>
        <w:t xml:space="preserve"> </w:t>
      </w:r>
      <w:r>
        <w:t xml:space="preserve">– Led environmental assessments to ensure compliance with Ghana's mining codes and protect local ecosystems.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Training Program on Geological Hazards</w:t>
      </w:r>
      <w:r>
        <w:t xml:space="preserve"> </w:t>
      </w:r>
      <w:r>
        <w:t xml:space="preserve">– Delivered workshops in Accra to educate stakeholders on mitigating risks from landslides and soil erosion.</w:t>
      </w:r>
    </w:p>
    <w:bookmarkEnd w:id="30"/>
    <w:bookmarkStart w:id="31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(Fluent)</w:t>
      </w:r>
    </w:p>
    <w:p>
      <w:pPr>
        <w:numPr>
          <w:ilvl w:val="0"/>
          <w:numId w:val="1009"/>
        </w:numPr>
        <w:pStyle w:val="Compact"/>
      </w:pPr>
      <w:r>
        <w:t xml:space="preserve">Akan (Fluent – spoken in Accra and surrounding areas)</w:t>
      </w:r>
    </w:p>
    <w:p>
      <w:pPr>
        <w:numPr>
          <w:ilvl w:val="0"/>
          <w:numId w:val="1009"/>
        </w:numPr>
        <w:pStyle w:val="Compact"/>
      </w:pPr>
      <w:r>
        <w:t xml:space="preserve">French (Basic – for international collaboration)</w:t>
      </w:r>
    </w:p>
    <w:bookmarkEnd w:id="31"/>
    <w:bookmarkStart w:id="32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or +233 123 456 789.</w:t>
      </w:r>
    </w:p>
    <w:bookmarkEnd w:id="32"/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Geologist in Ghana Accra</dc:title>
  <dc:creator/>
  <dc:language>en</dc:language>
  <cp:keywords/>
  <dcterms:created xsi:type="dcterms:W3CDTF">2025-11-29T22:08:11Z</dcterms:created>
  <dcterms:modified xsi:type="dcterms:W3CDTF">2025-11-29T22:08:11Z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