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Iraq</w:t>
      </w:r>
      <w:r>
        <w:t xml:space="preserve"> </w:t>
      </w:r>
      <w:r>
        <w:t xml:space="preserve">Baghdad</w:t>
      </w:r>
    </w:p>
    <w:bookmarkStart w:id="33" w:name="curriculum-vitae"/>
    <w:p>
      <w:pPr>
        <w:pStyle w:val="Heading1"/>
      </w:pPr>
      <w:r>
        <w:t xml:space="preserve">Curriculum Vitae</w:t>
      </w:r>
    </w:p>
    <w:bookmarkStart w:id="32" w:name="geologist-iraq-baghdad"/>
    <w:p>
      <w:pPr>
        <w:pStyle w:val="Heading2"/>
      </w:pPr>
      <w:r>
        <w:t xml:space="preserve">Geologist | Iraq Baghdad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[Your Phone Number]</w:t>
      </w:r>
    </w:p>
    <w:p>
      <w:pPr>
        <w:pStyle w:val="BodyText"/>
      </w:pPr>
      <w:r>
        <w:rPr>
          <w:bCs/>
          <w:b/>
        </w:rPr>
        <w:t xml:space="preserve">Address:</w:t>
      </w:r>
      <w:r>
        <w:t xml:space="preserve"> </w:t>
      </w:r>
      <w:r>
        <w:t xml:space="preserve">Baghdad, Iraq</w:t>
      </w:r>
    </w:p>
    <w:bookmarkEnd w:id="20"/>
    <w:bookmarkStart w:id="21" w:name="purpose-statement"/>
    <w:p>
      <w:pPr>
        <w:pStyle w:val="Heading3"/>
      </w:pPr>
      <w:r>
        <w:t xml:space="preserve">Purpose Statement</w:t>
      </w:r>
    </w:p>
    <w:p>
      <w:pPr>
        <w:pStyle w:val="FirstParagraph"/>
      </w:pPr>
      <w:r>
        <w:t xml:space="preserve">I am a dedicated and experienced Geologist with a strong focus on the unique geological challenges and opportunities of Iraq Baghdad. My expertise lies in hydrocarbon exploration, sedimentological analysis, and environmental geology, all of which are critical to the development of Iraq's natural resources. I aim to contribute my skills to projects that align with national priorities while fostering sustainable growth in the region.</w:t>
      </w:r>
    </w:p>
    <w:bookmarkEnd w:id="21"/>
    <w:bookmarkStart w:id="22" w:name="professional-summary"/>
    <w:p>
      <w:pPr>
        <w:pStyle w:val="Heading3"/>
      </w:pPr>
      <w:r>
        <w:t xml:space="preserve">Professional Summary</w:t>
      </w:r>
    </w:p>
    <w:p>
      <w:pPr>
        <w:pStyle w:val="FirstParagraph"/>
      </w:pPr>
      <w:r>
        <w:t xml:space="preserve">A highly motivated Geologist with [X years] of experience in geological research, resource assessment, and fieldwork across Iraq Baghdad. My career has been shaped by the dynamic geological landscapes of Iraq, including the Mesopotamian Basin and the Zagros Mountains. I specialize in integrating geophysical data with stratigraphic analysis to support oil and gas exploration, as well as land-use planning in urban areas like Baghdad. My work is grounded in both scientific rigor and a deep understanding of Iraq's environmental and cultural context.</w:t>
      </w:r>
    </w:p>
    <w:bookmarkEnd w:id="22"/>
    <w:bookmarkStart w:id="23" w:name="education"/>
    <w:p>
      <w:pPr>
        <w:pStyle w:val="Heading3"/>
      </w:pPr>
      <w:r>
        <w:t xml:space="preserve">Education</w:t>
      </w:r>
    </w:p>
    <w:p>
      <w:pPr>
        <w:numPr>
          <w:ilvl w:val="0"/>
          <w:numId w:val="1001"/>
        </w:numPr>
        <w:pStyle w:val="Compact"/>
      </w:pPr>
      <w:r>
        <w:rPr>
          <w:bCs/>
          <w:b/>
        </w:rPr>
        <w:t xml:space="preserve">BSc in Geology</w:t>
      </w:r>
      <w:r>
        <w:t xml:space="preserve">, University of Baghdad, Iraq (2010–2014)</w:t>
      </w:r>
    </w:p>
    <w:p>
      <w:pPr>
        <w:numPr>
          <w:ilvl w:val="0"/>
          <w:numId w:val="1001"/>
        </w:numPr>
        <w:pStyle w:val="Compact"/>
      </w:pPr>
      <w:r>
        <w:rPr>
          <w:bCs/>
          <w:b/>
        </w:rPr>
        <w:t xml:space="preserve">MSc in Petroleum Geology</w:t>
      </w:r>
      <w:r>
        <w:t xml:space="preserve">, University of Mosul, Iraq (2015–2017)</w:t>
      </w:r>
    </w:p>
    <w:bookmarkEnd w:id="23"/>
    <w:bookmarkStart w:id="27" w:name="professional-experience"/>
    <w:p>
      <w:pPr>
        <w:pStyle w:val="Heading3"/>
      </w:pPr>
      <w:r>
        <w:t xml:space="preserve">Professional Experience</w:t>
      </w:r>
    </w:p>
    <w:bookmarkStart w:id="24" w:name="Xb1b28cfc7ca06b54d2ff4ff1d41d44acefd1129"/>
    <w:p>
      <w:pPr>
        <w:pStyle w:val="Heading4"/>
      </w:pPr>
      <w:r>
        <w:t xml:space="preserve">Senior Geologist | Iraqi Ministry of Oil, Baghdad (2020–Present)</w:t>
      </w:r>
    </w:p>
    <w:p>
      <w:pPr>
        <w:numPr>
          <w:ilvl w:val="0"/>
          <w:numId w:val="1002"/>
        </w:numPr>
        <w:pStyle w:val="Compact"/>
      </w:pPr>
      <w:r>
        <w:t xml:space="preserve">Conducted detailed geological surveys of sedimentary basins in southern Iraq, focusing on the Jurassic and Cretaceous formations.</w:t>
      </w:r>
    </w:p>
    <w:p>
      <w:pPr>
        <w:numPr>
          <w:ilvl w:val="0"/>
          <w:numId w:val="1002"/>
        </w:numPr>
        <w:pStyle w:val="Compact"/>
      </w:pPr>
      <w:r>
        <w:t xml:space="preserve">Collaborated with international teams to optimize drilling operations in the Rumaila and West Qurna fields, improving resource recovery rates by 12%.</w:t>
      </w:r>
    </w:p>
    <w:p>
      <w:pPr>
        <w:numPr>
          <w:ilvl w:val="0"/>
          <w:numId w:val="1002"/>
        </w:numPr>
        <w:pStyle w:val="Compact"/>
      </w:pPr>
      <w:r>
        <w:t xml:space="preserve">Developed GIS-based maps of subsurface structures to support exploration projects in Baghdad’s surrounding regions.</w:t>
      </w:r>
    </w:p>
    <w:bookmarkEnd w:id="24"/>
    <w:bookmarkStart w:id="25" w:name="X339f0a67dcd22bc45a5d8c7d206e334dee616a4"/>
    <w:p>
      <w:pPr>
        <w:pStyle w:val="Heading4"/>
      </w:pPr>
      <w:r>
        <w:t xml:space="preserve">Geological Consultant | Independent Contractor, Baghdad (2017–2020)</w:t>
      </w:r>
    </w:p>
    <w:p>
      <w:pPr>
        <w:numPr>
          <w:ilvl w:val="0"/>
          <w:numId w:val="1003"/>
        </w:numPr>
        <w:pStyle w:val="Compact"/>
      </w:pPr>
      <w:r>
        <w:t xml:space="preserve">Provided expert advice on environmental impact assessments for infrastructure projects in urban Baghdad.</w:t>
      </w:r>
    </w:p>
    <w:p>
      <w:pPr>
        <w:numPr>
          <w:ilvl w:val="0"/>
          <w:numId w:val="1003"/>
        </w:numPr>
        <w:pStyle w:val="Compact"/>
      </w:pPr>
      <w:r>
        <w:t xml:space="preserve">Analyzed core samples from the Upper Cretaceous strata to identify potential hydrocarbon reservoirs.</w:t>
      </w:r>
    </w:p>
    <w:p>
      <w:pPr>
        <w:numPr>
          <w:ilvl w:val="0"/>
          <w:numId w:val="1003"/>
        </w:numPr>
        <w:pStyle w:val="Compact"/>
      </w:pPr>
      <w:r>
        <w:t xml:space="preserve">Published research on the tectonic evolution of the Zagros Fold Belt, relevant to Baghdad’s geological framework.</w:t>
      </w:r>
    </w:p>
    <w:bookmarkEnd w:id="25"/>
    <w:bookmarkStart w:id="26" w:name="Xecb35ecb57b060c3cfcf75eb91d24885499dd53"/>
    <w:p>
      <w:pPr>
        <w:pStyle w:val="Heading4"/>
      </w:pPr>
      <w:r>
        <w:t xml:space="preserve">Junior Geologist | Dohuk Oil Company, Iraq (2014–2017)</w:t>
      </w:r>
    </w:p>
    <w:p>
      <w:pPr>
        <w:numPr>
          <w:ilvl w:val="0"/>
          <w:numId w:val="1004"/>
        </w:numPr>
        <w:pStyle w:val="Compact"/>
      </w:pPr>
      <w:r>
        <w:t xml:space="preserve">Assisted in the identification of new exploration targets in the Kurdistan region, contributing to two major oil discoveries.</w:t>
      </w:r>
    </w:p>
    <w:p>
      <w:pPr>
        <w:numPr>
          <w:ilvl w:val="0"/>
          <w:numId w:val="1004"/>
        </w:numPr>
        <w:pStyle w:val="Compact"/>
      </w:pPr>
      <w:r>
        <w:t xml:space="preserve">Used petrophysical data to evaluate reservoir quality in sandstone formations.</w:t>
      </w:r>
    </w:p>
    <w:p>
      <w:pPr>
        <w:numPr>
          <w:ilvl w:val="0"/>
          <w:numId w:val="1004"/>
        </w:numPr>
        <w:pStyle w:val="Compact"/>
      </w:pPr>
      <w:r>
        <w:t xml:space="preserve">Mentored junior staff on field data collection techniques tailored for Iraq’s arid climate and terrain.</w:t>
      </w:r>
    </w:p>
    <w:bookmarkEnd w:id="26"/>
    <w:bookmarkEnd w:id="27"/>
    <w:bookmarkStart w:id="28" w:name="skills"/>
    <w:p>
      <w:pPr>
        <w:pStyle w:val="Heading3"/>
      </w:pPr>
      <w:r>
        <w:t xml:space="preserve">Skills</w:t>
      </w:r>
    </w:p>
    <w:p>
      <w:pPr>
        <w:numPr>
          <w:ilvl w:val="0"/>
          <w:numId w:val="1005"/>
        </w:numPr>
        <w:pStyle w:val="Compact"/>
      </w:pPr>
      <w:r>
        <w:rPr>
          <w:bCs/>
          <w:b/>
        </w:rPr>
        <w:t xml:space="preserve">Technical Proficiency:</w:t>
      </w:r>
      <w:r>
        <w:t xml:space="preserve"> </w:t>
      </w:r>
      <w:r>
        <w:t xml:space="preserve">ArcGIS, Petrel, Schlumberger GeoFrame, Core logging software.</w:t>
      </w:r>
    </w:p>
    <w:p>
      <w:pPr>
        <w:numPr>
          <w:ilvl w:val="0"/>
          <w:numId w:val="1005"/>
        </w:numPr>
        <w:pStyle w:val="Compact"/>
      </w:pPr>
      <w:r>
        <w:rPr>
          <w:bCs/>
          <w:b/>
        </w:rPr>
        <w:t xml:space="preserve">Languages:</w:t>
      </w:r>
      <w:r>
        <w:t xml:space="preserve"> </w:t>
      </w:r>
      <w:r>
        <w:t xml:space="preserve">Arabic (fluent), English (proficient), Kurdish (basic).</w:t>
      </w:r>
    </w:p>
    <w:p>
      <w:pPr>
        <w:numPr>
          <w:ilvl w:val="0"/>
          <w:numId w:val="1005"/>
        </w:numPr>
        <w:pStyle w:val="Compact"/>
      </w:pPr>
      <w:r>
        <w:rPr>
          <w:bCs/>
          <w:b/>
        </w:rPr>
        <w:t xml:space="preserve">Certifications:</w:t>
      </w:r>
      <w:r>
        <w:t xml:space="preserve"> </w:t>
      </w:r>
      <w:r>
        <w:t xml:space="preserve">Certified Petroleum Geologist (CPG) by AAPG, GIS Mapping Certification.</w:t>
      </w:r>
    </w:p>
    <w:bookmarkEnd w:id="28"/>
    <w:bookmarkStart w:id="29" w:name="certifications-training"/>
    <w:p>
      <w:pPr>
        <w:pStyle w:val="Heading3"/>
      </w:pPr>
      <w:r>
        <w:t xml:space="preserve">Certifications &amp; Training</w:t>
      </w:r>
    </w:p>
    <w:p>
      <w:pPr>
        <w:numPr>
          <w:ilvl w:val="0"/>
          <w:numId w:val="1006"/>
        </w:numPr>
        <w:pStyle w:val="Compact"/>
      </w:pPr>
      <w:r>
        <w:t xml:space="preserve">Geological Survey Techniques Workshop, Baghdad (2019)</w:t>
      </w:r>
    </w:p>
    <w:p>
      <w:pPr>
        <w:numPr>
          <w:ilvl w:val="0"/>
          <w:numId w:val="1006"/>
        </w:numPr>
        <w:pStyle w:val="Compact"/>
      </w:pPr>
      <w:r>
        <w:t xml:space="preserve">Petrophysical Analysis Course, Houston, USA (2018)</w:t>
      </w:r>
    </w:p>
    <w:p>
      <w:pPr>
        <w:numPr>
          <w:ilvl w:val="0"/>
          <w:numId w:val="1006"/>
        </w:numPr>
        <w:pStyle w:val="Compact"/>
      </w:pPr>
      <w:r>
        <w:t xml:space="preserve">Environmental Impact Assessment Certification, Iraqi Geological Society (2016)</w:t>
      </w:r>
    </w:p>
    <w:bookmarkEnd w:id="29"/>
    <w:bookmarkStart w:id="30" w:name="publications-research"/>
    <w:p>
      <w:pPr>
        <w:pStyle w:val="Heading3"/>
      </w:pPr>
      <w:r>
        <w:t xml:space="preserve">Publications &amp; Research</w:t>
      </w:r>
    </w:p>
    <w:p>
      <w:pPr>
        <w:numPr>
          <w:ilvl w:val="0"/>
          <w:numId w:val="1007"/>
        </w:numPr>
        <w:pStyle w:val="Compact"/>
      </w:pPr>
      <w:r>
        <w:t xml:space="preserve">"Geological Characterization of the Mesopotamian Basin: Implications for Hydrocarbon Exploration," *Journal of Iraqi Geosciences*, 2021.</w:t>
      </w:r>
    </w:p>
    <w:p>
      <w:pPr>
        <w:numPr>
          <w:ilvl w:val="0"/>
          <w:numId w:val="1007"/>
        </w:numPr>
        <w:pStyle w:val="Compact"/>
      </w:pPr>
      <w:r>
        <w:t xml:space="preserve">"Sedimentology of the Upper Cretaceous in Baghdad Region: A Case Study," *Proceedings of the Middle East Geology Conference*, 2019.</w:t>
      </w:r>
    </w:p>
    <w:bookmarkEnd w:id="30"/>
    <w:bookmarkStart w:id="31" w:name="additional-information"/>
    <w:p>
      <w:pPr>
        <w:pStyle w:val="Heading3"/>
      </w:pPr>
      <w:r>
        <w:t xml:space="preserve">Additional Information</w:t>
      </w:r>
    </w:p>
    <w:p>
      <w:pPr>
        <w:pStyle w:val="FirstParagraph"/>
      </w:pPr>
      <w:r>
        <w:rPr>
          <w:bCs/>
          <w:b/>
        </w:rPr>
        <w:t xml:space="preserve">Professional Affiliations:</w:t>
      </w:r>
      <w:r>
        <w:t xml:space="preserve"> </w:t>
      </w:r>
      <w:r>
        <w:t xml:space="preserve">Iraqi Geological Society, American Association of Petroleum Geologists (AAPG).</w:t>
      </w:r>
    </w:p>
    <w:p>
      <w:pPr>
        <w:pStyle w:val="BodyText"/>
      </w:pPr>
      <w:r>
        <w:rPr>
          <w:bCs/>
          <w:b/>
        </w:rPr>
        <w:t xml:space="preserve">Volunteer Work:</w:t>
      </w:r>
      <w:r>
        <w:t xml:space="preserve"> </w:t>
      </w:r>
      <w:r>
        <w:t xml:space="preserve">Participated in community education programs on environmental geology in Baghdad schools.</w:t>
      </w:r>
    </w:p>
    <w:p>
      <w:pPr>
        <w:pStyle w:val="BodyText"/>
      </w:pPr>
      <w:r>
        <w:rPr>
          <w:bCs/>
          <w:b/>
        </w:rPr>
        <w:t xml:space="preserve">Cultural Competency:</w:t>
      </w:r>
      <w:r>
        <w:t xml:space="preserve"> </w:t>
      </w:r>
      <w:r>
        <w:t xml:space="preserve">Deep understanding of Iraq’s cultural and regulatory landscape, ensuring compliance with local laws and practices.</w:t>
      </w:r>
    </w:p>
    <w:bookmarkEnd w:id="31"/>
    <w:p>
      <w:pPr>
        <w:pStyle w:val="BodyText"/>
      </w:pPr>
      <w:r>
        <w:t xml:space="preserve">This Curriculum Vitae highlights the expertise of a Geologist in Iraq Baghdad, emphasizing contributions to the country’s geological and energy sectors. It underscores the importance of tailoring professional skills to meet regional demands while adhering to global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Iraq Baghdad</dc:title>
  <dc:creator/>
  <dc:language>en</dc:language>
  <cp:keywords/>
  <dcterms:created xsi:type="dcterms:W3CDTF">2026-07-29T18:47:13Z</dcterms:created>
  <dcterms:modified xsi:type="dcterms:W3CDTF">2026-07-29T18:47:13Z</dcterms:modified>
</cp:coreProperties>
</file>

<file path=docProps/custom.xml><?xml version="1.0" encoding="utf-8"?>
<Properties xmlns="http://schemas.openxmlformats.org/officeDocument/2006/custom-properties" xmlns:vt="http://schemas.openxmlformats.org/officeDocument/2006/docPropsVTypes"/>
</file>