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geologist---italy-naples"/>
    <w:p>
      <w:pPr>
        <w:pStyle w:val="Heading2"/>
      </w:pPr>
      <w:r>
        <w:t xml:space="preserve">Geologist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Naples, Italy</w:t>
      </w:r>
    </w:p>
    <w:bookmarkEnd w:id="20"/>
    <w:bookmarkStart w:id="21" w:name="professional-summary"/>
    <w:p>
      <w:pPr>
        <w:pStyle w:val="Heading3"/>
      </w:pPr>
      <w:r>
        <w:t xml:space="preserve">Professional Summary</w:t>
      </w:r>
    </w:p>
    <w:p>
      <w:pPr>
        <w:pStyle w:val="FirstParagraph"/>
      </w:pPr>
      <w:r>
        <w:t xml:space="preserve">I am a qualified Geologist with over 10 years of experience in geological research, environmental assessment, and subsurface analysis, specializing in the unique geological formations of Italy Naples. My expertise spans sedimentary basin studies, volcanic risk assessment, and mineral resource exploration. With a deep understanding of the tectonic dynamics affecting the Campania region, I have contributed to projects that address seismic hazards, groundwater management, and sustainable development in one of Europe’s most geologically active areas.</w:t>
      </w:r>
    </w:p>
    <w:p>
      <w:pPr>
        <w:pStyle w:val="BodyText"/>
      </w:pPr>
      <w:r>
        <w:t xml:space="preserve">My work in Italy Naples has focused on integrating fieldwork with advanced geophysical techniques to evaluate the stability of urban infrastructure and natural landscapes. I am passionate about applying geological knowledge to real-world challenges, particularly those impacting communities in Naples and its surrounding regions.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of Naples Federico II, Italy (Graduated: 2010)</w:t>
      </w:r>
    </w:p>
    <w:p>
      <w:pPr>
        <w:numPr>
          <w:ilvl w:val="0"/>
          <w:numId w:val="1001"/>
        </w:numPr>
        <w:pStyle w:val="Compact"/>
      </w:pPr>
      <w:r>
        <w:rPr>
          <w:bCs/>
          <w:b/>
        </w:rPr>
        <w:t xml:space="preserve">Masters in Environmental Geology</w:t>
      </w:r>
      <w:r>
        <w:t xml:space="preserve">, University of Bologna, Italy (Graduated: 2013)</w:t>
      </w:r>
    </w:p>
    <w:p>
      <w:pPr>
        <w:numPr>
          <w:ilvl w:val="0"/>
          <w:numId w:val="1001"/>
        </w:numPr>
        <w:pStyle w:val="Compact"/>
      </w:pPr>
      <w:r>
        <w:rPr>
          <w:bCs/>
          <w:b/>
        </w:rPr>
        <w:t xml:space="preserve">PhD in Structural Geology and Tectonics</w:t>
      </w:r>
      <w:r>
        <w:t xml:space="preserve">, National Institute of Geophysics and Volcanology (INGV), Italy (Graduated: 2017)</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Geological Survey of Campania (GSC), Naples, Italy</w:t>
      </w:r>
    </w:p>
    <w:p>
      <w:pPr>
        <w:pStyle w:val="BodyText"/>
      </w:pPr>
      <w:r>
        <w:rPr>
          <w:iCs/>
          <w:i/>
        </w:rPr>
        <w:t xml:space="preserve">January 2018 – Present</w:t>
      </w:r>
    </w:p>
    <w:p>
      <w:pPr>
        <w:numPr>
          <w:ilvl w:val="0"/>
          <w:numId w:val="1002"/>
        </w:numPr>
        <w:pStyle w:val="Compact"/>
      </w:pPr>
      <w:r>
        <w:t xml:space="preserve">Lead field surveys in the Somma-Vesuvius volcanic complex to assess potential hazards and develop mitigation strategies.</w:t>
      </w:r>
    </w:p>
    <w:p>
      <w:pPr>
        <w:numPr>
          <w:ilvl w:val="0"/>
          <w:numId w:val="1002"/>
        </w:numPr>
        <w:pStyle w:val="Compact"/>
      </w:pPr>
      <w:r>
        <w:t xml:space="preserve">Collaborated with municipal authorities to integrate geological data into urban planning for Naples and surrounding areas.</w:t>
      </w:r>
    </w:p>
    <w:p>
      <w:pPr>
        <w:numPr>
          <w:ilvl w:val="0"/>
          <w:numId w:val="1002"/>
        </w:numPr>
        <w:pStyle w:val="Compact"/>
      </w:pPr>
      <w:r>
        <w:t xml:space="preserve">Published peer-reviewed research on the seismic vulnerability of sedimentary basins in the Campania region.</w:t>
      </w:r>
    </w:p>
    <w:p>
      <w:pPr>
        <w:numPr>
          <w:ilvl w:val="0"/>
          <w:numId w:val="1002"/>
        </w:numPr>
        <w:pStyle w:val="Compact"/>
      </w:pPr>
      <w:r>
        <w:t xml:space="preserve">Supervised a team of 10 geologists in analyzing rock formations and subsurface structures using GIS and remote sensing technologies.</w:t>
      </w:r>
    </w:p>
    <w:bookmarkEnd w:id="23"/>
    <w:bookmarkStart w:id="24" w:name="geologist"/>
    <w:p>
      <w:pPr>
        <w:pStyle w:val="Heading4"/>
      </w:pPr>
      <w:r>
        <w:t xml:space="preserve">Geologist</w:t>
      </w:r>
    </w:p>
    <w:p>
      <w:pPr>
        <w:pStyle w:val="FirstParagraph"/>
      </w:pPr>
      <w:r>
        <w:rPr>
          <w:bCs/>
          <w:b/>
        </w:rPr>
        <w:t xml:space="preserve">Environmental Consulting Firm, Naples, Italy</w:t>
      </w:r>
    </w:p>
    <w:p>
      <w:pPr>
        <w:pStyle w:val="BodyText"/>
      </w:pPr>
      <w:r>
        <w:rPr>
          <w:iCs/>
          <w:i/>
        </w:rPr>
        <w:t xml:space="preserve">June 2013 – December 2017</w:t>
      </w:r>
    </w:p>
    <w:p>
      <w:pPr>
        <w:numPr>
          <w:ilvl w:val="0"/>
          <w:numId w:val="1003"/>
        </w:numPr>
        <w:pStyle w:val="Compact"/>
      </w:pPr>
      <w:r>
        <w:t xml:space="preserve">Conducted site assessments for construction projects in Naples, ensuring compliance with Italian geological safety regulations.</w:t>
      </w:r>
    </w:p>
    <w:p>
      <w:pPr>
        <w:numPr>
          <w:ilvl w:val="0"/>
          <w:numId w:val="1003"/>
        </w:numPr>
        <w:pStyle w:val="Compact"/>
      </w:pPr>
      <w:r>
        <w:t xml:space="preserve">Provided expert testimony in legal cases involving land use disputes and environmental damage related to seismic activity.</w:t>
      </w:r>
    </w:p>
    <w:p>
      <w:pPr>
        <w:numPr>
          <w:ilvl w:val="0"/>
          <w:numId w:val="1003"/>
        </w:numPr>
        <w:pStyle w:val="Compact"/>
      </w:pPr>
      <w:r>
        <w:t xml:space="preserve">Developed risk maps for landslides and soil erosion in coastal areas of the Tyrrhenian Sea, a critical concern for Naples.</w:t>
      </w:r>
    </w:p>
    <w:p>
      <w:pPr>
        <w:numPr>
          <w:ilvl w:val="0"/>
          <w:numId w:val="1003"/>
        </w:numPr>
        <w:pStyle w:val="Compact"/>
      </w:pPr>
      <w:r>
        <w:t xml:space="preserve">Trained junior geologists on field sampling techniques specific to Italy’s diverse geological landscapes.</w:t>
      </w:r>
    </w:p>
    <w:bookmarkEnd w:id="24"/>
    <w:bookmarkStart w:id="25" w:name="research-assistant"/>
    <w:p>
      <w:pPr>
        <w:pStyle w:val="Heading4"/>
      </w:pPr>
      <w:r>
        <w:t xml:space="preserve">Research Assistant</w:t>
      </w:r>
    </w:p>
    <w:p>
      <w:pPr>
        <w:pStyle w:val="FirstParagraph"/>
      </w:pPr>
      <w:r>
        <w:rPr>
          <w:bCs/>
          <w:b/>
        </w:rPr>
        <w:t xml:space="preserve">INGV – National Institute of Geophysics and Volcanology, Naples, Italy</w:t>
      </w:r>
    </w:p>
    <w:p>
      <w:pPr>
        <w:pStyle w:val="BodyText"/>
      </w:pPr>
      <w:r>
        <w:rPr>
          <w:iCs/>
          <w:i/>
        </w:rPr>
        <w:t xml:space="preserve">September 2010 – May 2013</w:t>
      </w:r>
    </w:p>
    <w:p>
      <w:pPr>
        <w:numPr>
          <w:ilvl w:val="0"/>
          <w:numId w:val="1004"/>
        </w:numPr>
        <w:pStyle w:val="Compact"/>
      </w:pPr>
      <w:r>
        <w:t xml:space="preserve">Participated in a multi-year project studying the eruptive history of Mount Vesuvius and its implications for Naples’ population.</w:t>
      </w:r>
    </w:p>
    <w:p>
      <w:pPr>
        <w:numPr>
          <w:ilvl w:val="0"/>
          <w:numId w:val="1004"/>
        </w:numPr>
        <w:pStyle w:val="Compact"/>
      </w:pPr>
      <w:r>
        <w:t xml:space="preserve">Collected and analyzed geochemical data from volcanic rocks to model future eruption scenarios.</w:t>
      </w:r>
    </w:p>
    <w:p>
      <w:pPr>
        <w:numPr>
          <w:ilvl w:val="0"/>
          <w:numId w:val="1004"/>
        </w:numPr>
        <w:pStyle w:val="Compact"/>
      </w:pPr>
      <w:r>
        <w:t xml:space="preserve">Presented findings at international conferences, including the European Geosciences Union (EGU) meeting in 2012.</w:t>
      </w:r>
    </w:p>
    <w:bookmarkEnd w:id="25"/>
    <w:bookmarkEnd w:id="26"/>
    <w:bookmarkStart w:id="27" w:name="skills"/>
    <w:p>
      <w:pPr>
        <w:pStyle w:val="Heading3"/>
      </w:pPr>
      <w:r>
        <w:t xml:space="preserve">Skills</w:t>
      </w:r>
    </w:p>
    <w:p>
      <w:pPr>
        <w:numPr>
          <w:ilvl w:val="0"/>
          <w:numId w:val="1005"/>
        </w:numPr>
        <w:pStyle w:val="Compact"/>
      </w:pPr>
      <w:r>
        <w:t xml:space="preserve">Expertise in volcanic and seismic hazard assessment, particularly for Italy Naples.</w:t>
      </w:r>
    </w:p>
    <w:p>
      <w:pPr>
        <w:numPr>
          <w:ilvl w:val="0"/>
          <w:numId w:val="1005"/>
        </w:numPr>
        <w:pStyle w:val="Compact"/>
      </w:pPr>
      <w:r>
        <w:t xml:space="preserve">Proficient in GIS software (ArcGIS, QGIS) and remote sensing tools for geological mapping.</w:t>
      </w:r>
    </w:p>
    <w:p>
      <w:pPr>
        <w:numPr>
          <w:ilvl w:val="0"/>
          <w:numId w:val="1005"/>
        </w:numPr>
        <w:pStyle w:val="Compact"/>
      </w:pPr>
      <w:r>
        <w:t xml:space="preserve">Skilled in sedimentological analysis, stratigraphic interpretation, and petrographic microscopy.</w:t>
      </w:r>
    </w:p>
    <w:p>
      <w:pPr>
        <w:numPr>
          <w:ilvl w:val="0"/>
          <w:numId w:val="1005"/>
        </w:numPr>
        <w:pStyle w:val="Compact"/>
      </w:pPr>
      <w:r>
        <w:t xml:space="preserve">Fluent in Italian and English; basic knowledge of Spanish for international collaboration.</w:t>
      </w:r>
    </w:p>
    <w:p>
      <w:pPr>
        <w:numPr>
          <w:ilvl w:val="0"/>
          <w:numId w:val="1005"/>
        </w:numPr>
        <w:pStyle w:val="Compact"/>
      </w:pPr>
      <w:r>
        <w:t xml:space="preserve">Certified in the use of ground-penetrating radar (GPR) and seismic reflection techniques.</w:t>
      </w:r>
    </w:p>
    <w:bookmarkEnd w:id="27"/>
    <w:bookmarkStart w:id="28" w:name="projects-and-research"/>
    <w:p>
      <w:pPr>
        <w:pStyle w:val="Heading3"/>
      </w:pPr>
      <w:r>
        <w:t xml:space="preserve">Projects and Research</w:t>
      </w:r>
    </w:p>
    <w:p>
      <w:pPr>
        <w:numPr>
          <w:ilvl w:val="0"/>
          <w:numId w:val="1006"/>
        </w:numPr>
        <w:pStyle w:val="Compact"/>
      </w:pPr>
      <w:r>
        <w:rPr>
          <w:bCs/>
          <w:b/>
        </w:rPr>
        <w:t xml:space="preserve">Seismic Risk Assessment of Naples Metropolitan Area (2019-2021)</w:t>
      </w:r>
      <w:r>
        <w:t xml:space="preserve">: Led a multidisciplinary team to evaluate fault lines and building resilience in Naples.</w:t>
      </w:r>
    </w:p>
    <w:p>
      <w:pPr>
        <w:numPr>
          <w:ilvl w:val="0"/>
          <w:numId w:val="1006"/>
        </w:numPr>
        <w:pStyle w:val="Compact"/>
      </w:pPr>
      <w:r>
        <w:rPr>
          <w:bCs/>
          <w:b/>
        </w:rPr>
        <w:t xml:space="preserve">Vesuvius Volcanic Monitoring System (2017-2018)</w:t>
      </w:r>
      <w:r>
        <w:t xml:space="preserve">: Developed real-time monitoring protocols for volcanic activity, adopted by local authorities.</w:t>
      </w:r>
    </w:p>
    <w:p>
      <w:pPr>
        <w:numPr>
          <w:ilvl w:val="0"/>
          <w:numId w:val="1006"/>
        </w:numPr>
        <w:pStyle w:val="Compact"/>
      </w:pPr>
      <w:r>
        <w:rPr>
          <w:bCs/>
          <w:b/>
        </w:rPr>
        <w:t xml:space="preserve">Groundwater Resource Mapping in Campania (2015)</w:t>
      </w:r>
      <w:r>
        <w:t xml:space="preserve">: Identified sustainable aquifers to support agricultural and urban water needs in southern Italy.</w:t>
      </w:r>
    </w:p>
    <w:bookmarkEnd w:id="28"/>
    <w:bookmarkStart w:id="29" w:name="Xdd447c37322a731d9997754c0c79a722e84d09d"/>
    <w:p>
      <w:pPr>
        <w:pStyle w:val="Heading3"/>
      </w:pPr>
      <w:r>
        <w:t xml:space="preserve">Certifications and Professional Memberships</w:t>
      </w:r>
    </w:p>
    <w:p>
      <w:pPr>
        <w:numPr>
          <w:ilvl w:val="0"/>
          <w:numId w:val="1007"/>
        </w:numPr>
        <w:pStyle w:val="Compact"/>
      </w:pPr>
      <w:r>
        <w:rPr>
          <w:bCs/>
          <w:b/>
        </w:rPr>
        <w:t xml:space="preserve">Italian Geological Society (Società Geologica Italiana) Membership</w:t>
      </w:r>
      <w:r>
        <w:t xml:space="preserve"> </w:t>
      </w:r>
      <w:r>
        <w:t xml:space="preserve">– Member since 2014.</w:t>
      </w:r>
    </w:p>
    <w:p>
      <w:pPr>
        <w:numPr>
          <w:ilvl w:val="0"/>
          <w:numId w:val="1007"/>
        </w:numPr>
        <w:pStyle w:val="Compact"/>
      </w:pPr>
      <w:r>
        <w:rPr>
          <w:bCs/>
          <w:b/>
        </w:rPr>
        <w:t xml:space="preserve">Certified in Risk Management for Natural Hazards</w:t>
      </w:r>
      <w:r>
        <w:t xml:space="preserve">, European Centre for Geodynamics and Seismology, 2020.</w:t>
      </w:r>
    </w:p>
    <w:p>
      <w:pPr>
        <w:numPr>
          <w:ilvl w:val="0"/>
          <w:numId w:val="1007"/>
        </w:numPr>
        <w:pStyle w:val="Compact"/>
      </w:pPr>
      <w:r>
        <w:rPr>
          <w:bCs/>
          <w:b/>
        </w:rPr>
        <w:t xml:space="preserve">Advanced Training in Geotechnical Investigations</w:t>
      </w:r>
      <w:r>
        <w:t xml:space="preserve">, University of Naples Federico II, 2019.</w:t>
      </w:r>
    </w:p>
    <w:bookmarkEnd w:id="29"/>
    <w:bookmarkStart w:id="30" w:name="languages"/>
    <w:p>
      <w:pPr>
        <w:pStyle w:val="Heading3"/>
      </w:pPr>
      <w:r>
        <w:t xml:space="preserve">Languages</w:t>
      </w:r>
    </w:p>
    <w:p>
      <w:pPr>
        <w:numPr>
          <w:ilvl w:val="0"/>
          <w:numId w:val="1008"/>
        </w:numPr>
        <w:pStyle w:val="Compact"/>
      </w:pPr>
      <w:r>
        <w:t xml:space="preserve">Italian – Native speaker</w:t>
      </w:r>
    </w:p>
    <w:p>
      <w:pPr>
        <w:numPr>
          <w:ilvl w:val="0"/>
          <w:numId w:val="1008"/>
        </w:numPr>
        <w:pStyle w:val="Compact"/>
      </w:pPr>
      <w:r>
        <w:t xml:space="preserve">English – Fluent (IELTS 7.5)</w:t>
      </w:r>
    </w:p>
    <w:p>
      <w:pPr>
        <w:numPr>
          <w:ilvl w:val="0"/>
          <w:numId w:val="1008"/>
        </w:numPr>
        <w:pStyle w:val="Compact"/>
      </w:pPr>
      <w:r>
        <w:t xml:space="preserve">Spanish – Basic proficiency</w:t>
      </w:r>
    </w:p>
    <w:bookmarkEnd w:id="30"/>
    <w:bookmarkStart w:id="31"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LinkedIn:</w:t>
      </w:r>
      <w:r>
        <w:t xml:space="preserve"> </w:t>
      </w:r>
      <w:r>
        <w:t xml:space="preserve">linkedin.com/in/[your-profile]</w:t>
      </w:r>
    </w:p>
    <w:bookmarkEnd w:id="31"/>
    <w:p>
      <w:pPr>
        <w:pStyle w:val="BodyText"/>
      </w:pPr>
      <w:r>
        <w:t xml:space="preserve">This Curriculum Vitae is tailored for the role of Geologist in Italy Naples, emphasizing expertise in geological research, environmental protection, and regional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 Italy Naples</dc:title>
  <dc:creator/>
  <dc:language>en</dc:language>
  <cp:keywords/>
  <dcterms:created xsi:type="dcterms:W3CDTF">2025-12-03T04:43:28Z</dcterms:created>
  <dcterms:modified xsi:type="dcterms:W3CDTF">2025-12-03T04:43:28Z</dcterms:modified>
</cp:coreProperties>
</file>

<file path=docProps/custom.xml><?xml version="1.0" encoding="utf-8"?>
<Properties xmlns="http://schemas.openxmlformats.org/officeDocument/2006/custom-properties" xmlns:vt="http://schemas.openxmlformats.org/officeDocument/2006/docPropsVTypes"/>
</file>