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Kuwait</w:t>
      </w:r>
      <w:r>
        <w:t xml:space="preserve"> </w:t>
      </w:r>
      <w:r>
        <w:t xml:space="preserve">City</w:t>
      </w:r>
    </w:p>
    <w:bookmarkStart w:id="30" w:name="curriculum-vitae"/>
    <w:p>
      <w:pPr>
        <w:pStyle w:val="Heading1"/>
      </w:pPr>
      <w:r>
        <w:t xml:space="preserve">Curriculum Vitae</w:t>
      </w:r>
    </w:p>
    <w:bookmarkStart w:id="29" w:name="geologist-kuwait-city-kuwait"/>
    <w:p>
      <w:pPr>
        <w:pStyle w:val="Heading2"/>
      </w:pPr>
      <w:r>
        <w:t xml:space="preserve">Geologist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XXX-XXXX</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exploration, subsurface analysis, and resource assessment. Specializing in the unique geological formations of Kuwait City and its surrounding regions, I have contributed to major oil and gas projects while adhering to international standards. My work focuses on understanding the sedimentary basins of Kuwait, optimizing hydrocarbon recovery, and ensuring environmental sustainability in geologic practices. With a strong academic background and hands-on field experience in Kuwait City, I am committed to advancing geological research that aligns with the energy needs of Kuwait and its strategic goals.</w:t>
      </w:r>
    </w:p>
    <w:bookmarkEnd w:id="21"/>
    <w:bookmarkStart w:id="22" w:name="education"/>
    <w:p>
      <w:pPr>
        <w:pStyle w:val="Heading3"/>
      </w:pPr>
      <w:r>
        <w:t xml:space="preserve">Education</w:t>
      </w:r>
    </w:p>
    <w:p>
      <w:pPr>
        <w:pStyle w:val="FirstParagraph"/>
      </w:pPr>
      <w:r>
        <w:rPr>
          <w:bCs/>
          <w:b/>
        </w:rPr>
        <w:t xml:space="preserve">MSc in Geology</w:t>
      </w:r>
      <w:r>
        <w:br/>
      </w:r>
      <w:r>
        <w:t xml:space="preserve">University of [Your University], Kuwait City, Kuwait</w:t>
      </w:r>
      <w:r>
        <w:br/>
      </w:r>
      <w:r>
        <w:t xml:space="preserve">Graduated: [Year]</w:t>
      </w:r>
    </w:p>
    <w:p>
      <w:pPr>
        <w:pStyle w:val="BodyText"/>
      </w:pPr>
      <w:r>
        <w:rPr>
          <w:bCs/>
          <w:b/>
        </w:rPr>
        <w:t xml:space="preserve">BSc in Earth Sciences</w:t>
      </w:r>
      <w:r>
        <w:br/>
      </w:r>
      <w:r>
        <w:t xml:space="preserve">[Relevant University], [Country]</w:t>
      </w:r>
      <w:r>
        <w:br/>
      </w:r>
      <w:r>
        <w:t xml:space="preserve">Graduated: [Year]</w:t>
      </w:r>
    </w:p>
    <w:p>
      <w:pPr>
        <w:pStyle w:val="BodyText"/>
      </w:pPr>
      <w:r>
        <w:rPr>
          <w:iCs/>
          <w:i/>
        </w:rPr>
        <w:t xml:space="preserve">Dissertation:</w:t>
      </w:r>
      <w:r>
        <w:t xml:space="preserve"> </w:t>
      </w:r>
      <w:r>
        <w:t xml:space="preserve">"Geological Characterization of the Kuwaiti Subsurface for Hydrocarbon Exploration."</w:t>
      </w:r>
    </w:p>
    <w:bookmarkEnd w:id="22"/>
    <w:bookmarkStart w:id="23" w:name="professional-experience"/>
    <w:p>
      <w:pPr>
        <w:pStyle w:val="Heading3"/>
      </w:pPr>
      <w:r>
        <w:t xml:space="preserve">Professional Experience</w:t>
      </w:r>
    </w:p>
    <w:p>
      <w:pPr>
        <w:pStyle w:val="FirstParagraph"/>
      </w:pPr>
      <w:r>
        <w:rPr>
          <w:bCs/>
          <w:b/>
        </w:rPr>
        <w:t xml:space="preserve">Sr. Geologist</w:t>
      </w:r>
      <w:r>
        <w:br/>
      </w:r>
      <w:r>
        <w:t xml:space="preserve">[Company Name], Kuwait City, Kuwait</w:t>
      </w:r>
      <w:r>
        <w:br/>
      </w:r>
      <w:r>
        <w:t xml:space="preserve">January 2018 – Present</w:t>
      </w:r>
      <w:r>
        <w:br/>
      </w:r>
      <w:r>
        <w:t xml:space="preserve">- Conducted detailed geological and geophysical analyses of the Burgan and Ahmadi oil fields in Kuwait City.</w:t>
      </w:r>
      <w:r>
        <w:br/>
      </w:r>
      <w:r>
        <w:t xml:space="preserve">- Collaborated with multidisciplinary teams to interpret seismic data and improve reservoir modeling for enhanced oil recovery.</w:t>
      </w:r>
      <w:r>
        <w:br/>
      </w:r>
      <w:r>
        <w:t xml:space="preserve">- Authored reports on the stratigraphy, sedimentology, and structural evolution of Kuwait’s Mesozoic and Cenozoic formations.</w:t>
      </w:r>
      <w:r>
        <w:br/>
      </w:r>
      <w:r>
        <w:t xml:space="preserve">- Provided technical guidance for drilling operations in the Kuwait City region, ensuring compliance with local environmental regulations.</w:t>
      </w:r>
    </w:p>
    <w:p>
      <w:pPr>
        <w:pStyle w:val="BodyText"/>
      </w:pPr>
      <w:r>
        <w:rPr>
          <w:bCs/>
          <w:b/>
        </w:rPr>
        <w:t xml:space="preserve">Field Geologist</w:t>
      </w:r>
      <w:r>
        <w:br/>
      </w:r>
      <w:r>
        <w:t xml:space="preserve">[Previous Company], Kuwait City, Kuwait</w:t>
      </w:r>
      <w:r>
        <w:br/>
      </w:r>
      <w:r>
        <w:t xml:space="preserve">June 2014 – December 2017</w:t>
      </w:r>
      <w:r>
        <w:br/>
      </w:r>
      <w:r>
        <w:t xml:space="preserve">- Led field campaigns to collect core samples and conduct outcrop analyses in the northern oil fields near Kuwait City.</w:t>
      </w:r>
      <w:r>
        <w:br/>
      </w:r>
      <w:r>
        <w:t xml:space="preserve">- Utilized GIS tools to map geological structures and identify potential hydrocarbon traps in the subsurface.</w:t>
      </w:r>
      <w:r>
        <w:br/>
      </w:r>
      <w:r>
        <w:t xml:space="preserve">- Partnered with government agencies to assess the impact of mining activities on local geology in Kuwait City.</w:t>
      </w:r>
    </w:p>
    <w:p>
      <w:pPr>
        <w:pStyle w:val="BodyText"/>
      </w:pPr>
      <w:r>
        <w:rPr>
          <w:bCs/>
          <w:b/>
        </w:rPr>
        <w:t xml:space="preserve">Geological Consultant</w:t>
      </w:r>
      <w:r>
        <w:br/>
      </w:r>
      <w:r>
        <w:t xml:space="preserve">[Consultancy Firm], Kuwait City, Kuwait</w:t>
      </w:r>
      <w:r>
        <w:br/>
      </w:r>
      <w:r>
        <w:t xml:space="preserve">January 2012 – May 2014</w:t>
      </w:r>
      <w:r>
        <w:br/>
      </w:r>
      <w:r>
        <w:t xml:space="preserve">- Advised on the feasibility of exploration projects in the Arabian Gulf, with a focus on Kuwait’s offshore geology.</w:t>
      </w:r>
      <w:r>
        <w:br/>
      </w:r>
      <w:r>
        <w:t xml:space="preserve">- Delivered presentations to stakeholders on the geological risks and opportunities associated with new drilling sites.</w:t>
      </w:r>
    </w:p>
    <w:bookmarkEnd w:id="23"/>
    <w:bookmarkStart w:id="24" w:name="skills"/>
    <w:p>
      <w:pPr>
        <w:pStyle w:val="Heading3"/>
      </w:pPr>
      <w:r>
        <w:t xml:space="preserve">Skills</w:t>
      </w:r>
    </w:p>
    <w:p>
      <w:pPr>
        <w:numPr>
          <w:ilvl w:val="0"/>
          <w:numId w:val="1001"/>
        </w:numPr>
        <w:pStyle w:val="Compact"/>
      </w:pPr>
      <w:r>
        <w:t xml:space="preserve">Expertise in petroleum geology, structural geology, and sedimentology.</w:t>
      </w:r>
    </w:p>
    <w:p>
      <w:pPr>
        <w:numPr>
          <w:ilvl w:val="0"/>
          <w:numId w:val="1001"/>
        </w:numPr>
        <w:pStyle w:val="Compact"/>
      </w:pPr>
      <w:r>
        <w:t xml:space="preserve">Proficient in using industry-standard software: Petrel, ArcGIS, GeoMap, and GOCAD.</w:t>
      </w:r>
    </w:p>
    <w:p>
      <w:pPr>
        <w:numPr>
          <w:ilvl w:val="0"/>
          <w:numId w:val="1001"/>
        </w:numPr>
        <w:pStyle w:val="Compact"/>
      </w:pPr>
      <w:r>
        <w:t xml:space="preserve">Strong analytical skills in interpreting seismic data and well logs for resource estimation.</w:t>
      </w:r>
    </w:p>
    <w:p>
      <w:pPr>
        <w:numPr>
          <w:ilvl w:val="0"/>
          <w:numId w:val="1001"/>
        </w:numPr>
        <w:pStyle w:val="Compact"/>
      </w:pPr>
      <w:r>
        <w:t xml:space="preserve">Certified in HSE (Health, Safety, and Environment) protocols specific to Kuwait’s oil industry.</w:t>
      </w:r>
    </w:p>
    <w:p>
      <w:pPr>
        <w:numPr>
          <w:ilvl w:val="0"/>
          <w:numId w:val="1001"/>
        </w:numPr>
        <w:pStyle w:val="Compact"/>
      </w:pPr>
      <w:r>
        <w:t xml:space="preserve">Fluent in English and Arabic, with intermediate knowledge of French for international collaboration.</w:t>
      </w:r>
    </w:p>
    <w:p>
      <w:pPr>
        <w:numPr>
          <w:ilvl w:val="0"/>
          <w:numId w:val="1001"/>
        </w:numPr>
        <w:pStyle w:val="Compact"/>
      </w:pPr>
      <w:r>
        <w:t xml:space="preserve">Experienced in preparing technical reports and presenting findings to both technical and non-technical audiences.</w:t>
      </w:r>
    </w:p>
    <w:bookmarkEnd w:id="24"/>
    <w:bookmarkStart w:id="25" w:name="certifications-training"/>
    <w:p>
      <w:pPr>
        <w:pStyle w:val="Heading3"/>
      </w:pPr>
      <w:r>
        <w:t xml:space="preserve">Certifications &amp; Training</w:t>
      </w:r>
    </w:p>
    <w:p>
      <w:pPr>
        <w:pStyle w:val="FirstParagraph"/>
      </w:pPr>
      <w:r>
        <w:rPr>
          <w:bCs/>
          <w:b/>
        </w:rPr>
        <w:t xml:space="preserve">American Association of Petroleum Geologists (AAPG) Certification</w:t>
      </w:r>
      <w:r>
        <w:br/>
      </w:r>
      <w:r>
        <w:t xml:space="preserve">[Year]</w:t>
      </w:r>
    </w:p>
    <w:p>
      <w:pPr>
        <w:pStyle w:val="BodyText"/>
      </w:pPr>
      <w:r>
        <w:rPr>
          <w:bCs/>
          <w:b/>
        </w:rPr>
        <w:t xml:space="preserve">Environmental Geology Workshop, Kuwait City</w:t>
      </w:r>
      <w:r>
        <w:br/>
      </w:r>
      <w:r>
        <w:t xml:space="preserve">[Year]</w:t>
      </w:r>
    </w:p>
    <w:p>
      <w:pPr>
        <w:pStyle w:val="BodyText"/>
      </w:pPr>
      <w:r>
        <w:rPr>
          <w:bCs/>
          <w:b/>
        </w:rPr>
        <w:t xml:space="preserve">Advanced Seismic Interpretation Course, [Institute Name], Kuwait City</w:t>
      </w:r>
      <w:r>
        <w:br/>
      </w:r>
      <w:r>
        <w:t xml:space="preserve">[Year]</w:t>
      </w:r>
    </w:p>
    <w:bookmarkEnd w:id="25"/>
    <w:bookmarkStart w:id="26" w:name="projects-research"/>
    <w:p>
      <w:pPr>
        <w:pStyle w:val="Heading3"/>
      </w:pPr>
      <w:r>
        <w:t xml:space="preserve">Projects &amp; Research</w:t>
      </w:r>
    </w:p>
    <w:p>
      <w:pPr>
        <w:pStyle w:val="FirstParagraph"/>
      </w:pPr>
      <w:r>
        <w:rPr>
          <w:iCs/>
          <w:i/>
        </w:rPr>
        <w:t xml:space="preserve">"Kuwaiti Sedimentary Basin Analysis"</w:t>
      </w:r>
      <w:r>
        <w:t xml:space="preserve"> </w:t>
      </w:r>
      <w:r>
        <w:t xml:space="preserve">– [University/Company Name], 2020</w:t>
      </w:r>
      <w:r>
        <w:br/>
      </w:r>
      <w:r>
        <w:t xml:space="preserve">- Conducted a comprehensive study of the Kuwaiti sedimentary basins, focusing on their role in hydrocarbon accumulation.</w:t>
      </w:r>
    </w:p>
    <w:p>
      <w:pPr>
        <w:pStyle w:val="BodyText"/>
      </w:pPr>
      <w:r>
        <w:rPr>
          <w:iCs/>
          <w:i/>
        </w:rPr>
        <w:t xml:space="preserve">"Geological Hazards in Kuwait City"</w:t>
      </w:r>
      <w:r>
        <w:t xml:space="preserve"> </w:t>
      </w:r>
      <w:r>
        <w:t xml:space="preserve">– [Research Institute], 2019</w:t>
      </w:r>
      <w:r>
        <w:br/>
      </w:r>
      <w:r>
        <w:t xml:space="preserve">- Investigated the impact of tectonic activity and subsidence on infrastructure development in urban areas of Kuwait City.</w:t>
      </w:r>
    </w:p>
    <w:bookmarkEnd w:id="26"/>
    <w:bookmarkStart w:id="27" w:name="languages"/>
    <w:p>
      <w:pPr>
        <w:pStyle w:val="Heading3"/>
      </w:pPr>
      <w:r>
        <w:t xml:space="preserve">Languages</w:t>
      </w:r>
    </w:p>
    <w:p>
      <w:pPr>
        <w:numPr>
          <w:ilvl w:val="0"/>
          <w:numId w:val="1002"/>
        </w:numPr>
        <w:pStyle w:val="Compact"/>
      </w:pPr>
      <w:r>
        <w:t xml:space="preserve">English – Native proficiency</w:t>
      </w:r>
    </w:p>
    <w:p>
      <w:pPr>
        <w:numPr>
          <w:ilvl w:val="0"/>
          <w:numId w:val="1002"/>
        </w:numPr>
        <w:pStyle w:val="Compact"/>
      </w:pPr>
      <w:r>
        <w:t xml:space="preserve">Arabic – Native proficiency</w:t>
      </w:r>
    </w:p>
    <w:p>
      <w:pPr>
        <w:numPr>
          <w:ilvl w:val="0"/>
          <w:numId w:val="1002"/>
        </w:numPr>
        <w:pStyle w:val="Compact"/>
      </w:pPr>
      <w:r>
        <w:t xml:space="preserve">French – Intermediate (reading/writing)</w:t>
      </w:r>
    </w:p>
    <w:bookmarkEnd w:id="27"/>
    <w:bookmarkStart w:id="28" w:name="references"/>
    <w:p>
      <w:pPr>
        <w:pStyle w:val="Heading3"/>
      </w:pPr>
      <w:r>
        <w:t xml:space="preserve">References</w:t>
      </w:r>
    </w:p>
    <w:p>
      <w:pPr>
        <w:pStyle w:val="FirstParagraph"/>
      </w:pPr>
      <w:r>
        <w:t xml:space="preserve">Available upon request. References include current and former colleagues from [Company Name] and academic supervisors from [University Name], all based in Kuwait City.</w:t>
      </w:r>
    </w:p>
    <w:bookmarkEnd w:id="28"/>
    <w:p>
      <w:pPr>
        <w:pStyle w:val="BodyText"/>
      </w:pPr>
      <w:r>
        <w:rPr>
          <w:bCs/>
          <w:b/>
        </w:rPr>
        <w:t xml:space="preserve">Kuwait City, Kuwait | Curriculum Vitae | Geologist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Kuwait City</dc:title>
  <dc:creator/>
  <dc:language>en</dc:language>
  <cp:keywords/>
  <dcterms:created xsi:type="dcterms:W3CDTF">2026-06-01T04:46:09Z</dcterms:created>
  <dcterms:modified xsi:type="dcterms:W3CDTF">2026-06-01T04:46:09Z</dcterms:modified>
</cp:coreProperties>
</file>

<file path=docProps/custom.xml><?xml version="1.0" encoding="utf-8"?>
<Properties xmlns="http://schemas.openxmlformats.org/officeDocument/2006/custom-properties" xmlns:vt="http://schemas.openxmlformats.org/officeDocument/2006/docPropsVTypes"/>
</file>