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35" w:name="geologist-myanmar-yangon"/>
    <w:p>
      <w:pPr>
        <w:pStyle w:val="Heading2"/>
      </w:pPr>
      <w:r>
        <w:t xml:space="preserve">Geologist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aungmyint.geologist@gmail.com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and experienced Geologist with over a decade of expertise in geological exploration, mineral resource assessment, and environmental impact analysis. Specializing in the unique geological formations of Myanmar Yangon and surrounding regions, I have contributed to numerous projects focused on sustainable resource management and geoscientific research. My work combines fieldwork, laboratory analysis, and advanced technological tools to address challenges such as mining operations, land use planning, and natural disaster mitigation in Myanmar's dynamic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br/>
      </w:r>
      <w:r>
        <w:t xml:space="preserve">University of Yangon, Myanmar</w:t>
      </w:r>
      <w:r>
        <w:br/>
      </w:r>
      <w:r>
        <w:t xml:space="preserve">Graduated: 2010</w:t>
      </w:r>
    </w:p>
    <w:p>
      <w:pPr>
        <w:numPr>
          <w:ilvl w:val="0"/>
          <w:numId w:val="1001"/>
        </w:numPr>
        <w:pStyle w:val="Compact"/>
      </w:pPr>
      <w:r>
        <w:rPr>
          <w:bCs/>
          <w:b/>
        </w:rPr>
        <w:t xml:space="preserve">Masters in Environmental Geology</w:t>
      </w:r>
      <w:r>
        <w:br/>
      </w:r>
      <w:r>
        <w:t xml:space="preserve">University of Science and Technology, Myanmar</w:t>
      </w:r>
      <w:r>
        <w:br/>
      </w:r>
      <w:r>
        <w:t xml:space="preserve">Graduated: 2013</w:t>
      </w:r>
    </w:p>
    <w:p>
      <w:pPr>
        <w:numPr>
          <w:ilvl w:val="0"/>
          <w:numId w:val="1001"/>
        </w:numPr>
        <w:pStyle w:val="Compact"/>
      </w:pPr>
      <w:r>
        <w:rPr>
          <w:bCs/>
          <w:b/>
        </w:rPr>
        <w:t xml:space="preserve">PhD in Applied Geology (in progress)</w:t>
      </w:r>
      <w:r>
        <w:br/>
      </w:r>
      <w:r>
        <w:t xml:space="preserve">Yangon Technological University, Myanmar</w:t>
      </w:r>
      <w:r>
        <w:br/>
      </w:r>
      <w:r>
        <w:t xml:space="preserve">Expected Completion: 2025</w:t>
      </w:r>
    </w:p>
    <w:bookmarkEnd w:id="22"/>
    <w:bookmarkStart w:id="26" w:name="work-experience"/>
    <w:p>
      <w:pPr>
        <w:pStyle w:val="Heading3"/>
      </w:pPr>
      <w:r>
        <w:t xml:space="preserve">Work Experience</w:t>
      </w:r>
    </w:p>
    <w:bookmarkStart w:id="23" w:name="senior-geologist"/>
    <w:p>
      <w:pPr>
        <w:pStyle w:val="Heading4"/>
      </w:pPr>
      <w:r>
        <w:t xml:space="preserve">Senior Geologist</w:t>
      </w:r>
    </w:p>
    <w:p>
      <w:pPr>
        <w:pStyle w:val="FirstParagraph"/>
      </w:pPr>
      <w:r>
        <w:rPr>
          <w:bCs/>
          <w:b/>
        </w:rPr>
        <w:t xml:space="preserve">Nay Pyi Taw Geological Survey Department, Myanmar</w:t>
      </w:r>
      <w:r>
        <w:br/>
      </w:r>
      <w:r>
        <w:t xml:space="preserve">2018 – Present</w:t>
      </w:r>
      <w:r>
        <w:br/>
      </w:r>
      <w:r>
        <w:t xml:space="preserve">- Conducted detailed geological mapping of the Shan State and Kachin regions, identifying potential mineral deposits.</w:t>
      </w:r>
      <w:r>
        <w:br/>
      </w:r>
      <w:r>
        <w:t xml:space="preserve">- Led a team of 15 geologists in field surveys for the Myitsone Hydroelectric Project, ensuring compliance with environmental regulations in Myanmar Yangon.</w:t>
      </w:r>
      <w:r>
        <w:br/>
      </w:r>
      <w:r>
        <w:t xml:space="preserve">- Analyzed core samples using advanced geochemical techniques to assess ore quality and feasibility for mining operations.</w:t>
      </w:r>
    </w:p>
    <w:bookmarkEnd w:id="23"/>
    <w:bookmarkStart w:id="24" w:name="geological-consultant"/>
    <w:p>
      <w:pPr>
        <w:pStyle w:val="Heading4"/>
      </w:pPr>
      <w:r>
        <w:t xml:space="preserve">Geological Consultant</w:t>
      </w:r>
    </w:p>
    <w:p>
      <w:pPr>
        <w:pStyle w:val="FirstParagraph"/>
      </w:pPr>
      <w:r>
        <w:rPr>
          <w:bCs/>
          <w:b/>
        </w:rPr>
        <w:t xml:space="preserve">Myanmar Resources Development Corporation (MRDC)</w:t>
      </w:r>
      <w:r>
        <w:br/>
      </w:r>
      <w:r>
        <w:t xml:space="preserve">2015 – 2018</w:t>
      </w:r>
      <w:r>
        <w:br/>
      </w:r>
      <w:r>
        <w:t xml:space="preserve">- Provided technical expertise for the exploration of jade and gemstone deposits in the Hpakant region.</w:t>
      </w:r>
      <w:r>
        <w:br/>
      </w:r>
      <w:r>
        <w:t xml:space="preserve">- Developed geological models to optimize extraction processes while minimizing environmental impact in Myanmar Yangon.</w:t>
      </w:r>
      <w:r>
        <w:br/>
      </w:r>
      <w:r>
        <w:t xml:space="preserve">- Collaborated with local communities to address concerns related to mining activities, fostering sustainable development.</w:t>
      </w:r>
    </w:p>
    <w:bookmarkEnd w:id="24"/>
    <w:bookmarkStart w:id="25" w:name="assistant-geologist"/>
    <w:p>
      <w:pPr>
        <w:pStyle w:val="Heading4"/>
      </w:pPr>
      <w:r>
        <w:t xml:space="preserve">Assistant Geologist</w:t>
      </w:r>
    </w:p>
    <w:p>
      <w:pPr>
        <w:pStyle w:val="FirstParagraph"/>
      </w:pPr>
      <w:r>
        <w:rPr>
          <w:bCs/>
          <w:b/>
        </w:rPr>
        <w:t xml:space="preserve">Yangon Institute of Geosciences, Myanmar</w:t>
      </w:r>
      <w:r>
        <w:br/>
      </w:r>
      <w:r>
        <w:t xml:space="preserve">2010 – 2015</w:t>
      </w:r>
      <w:r>
        <w:br/>
      </w:r>
      <w:r>
        <w:t xml:space="preserve">- Assisted in the creation of geological databases for the Ayeyarwady Delta region.</w:t>
      </w:r>
      <w:r>
        <w:br/>
      </w:r>
      <w:r>
        <w:t xml:space="preserve">- Conducted fieldwork to study sedimentary layers and their implications for flood risk assessment in Yangon.</w:t>
      </w:r>
      <w:r>
        <w:br/>
      </w:r>
      <w:r>
        <w:t xml:space="preserve">- Published research on tectonic activities in Myanmar’s western coastal areas, contributing to disaster preparedness strategies.</w:t>
      </w:r>
    </w:p>
    <w:bookmarkEnd w:id="25"/>
    <w:bookmarkEnd w:id="26"/>
    <w:bookmarkStart w:id="27" w:name="skills"/>
    <w:p>
      <w:pPr>
        <w:pStyle w:val="Heading3"/>
      </w:pPr>
      <w:r>
        <w:t xml:space="preserve">Skills</w:t>
      </w:r>
    </w:p>
    <w:p>
      <w:pPr>
        <w:numPr>
          <w:ilvl w:val="0"/>
          <w:numId w:val="1002"/>
        </w:numPr>
        <w:pStyle w:val="Compact"/>
      </w:pPr>
      <w:r>
        <w:t xml:space="preserve">Geological mapping and interpretation</w:t>
      </w:r>
    </w:p>
    <w:p>
      <w:pPr>
        <w:numPr>
          <w:ilvl w:val="0"/>
          <w:numId w:val="1002"/>
        </w:numPr>
        <w:pStyle w:val="Compact"/>
      </w:pPr>
      <w:r>
        <w:t xml:space="preserve">Remote sensing and GIS (ArcGIS, QGIS)</w:t>
      </w:r>
    </w:p>
    <w:p>
      <w:pPr>
        <w:numPr>
          <w:ilvl w:val="0"/>
          <w:numId w:val="1002"/>
        </w:numPr>
        <w:pStyle w:val="Compact"/>
      </w:pPr>
      <w:r>
        <w:t xml:space="preserve">Geochemical analysis (XRF, ICP-MS)</w:t>
      </w:r>
    </w:p>
    <w:p>
      <w:pPr>
        <w:numPr>
          <w:ilvl w:val="0"/>
          <w:numId w:val="1002"/>
        </w:numPr>
        <w:pStyle w:val="Compact"/>
      </w:pPr>
      <w:r>
        <w:t xml:space="preserve">Sustainable resource management</w:t>
      </w:r>
    </w:p>
    <w:p>
      <w:pPr>
        <w:numPr>
          <w:ilvl w:val="0"/>
          <w:numId w:val="1002"/>
        </w:numPr>
        <w:pStyle w:val="Compact"/>
      </w:pPr>
      <w:r>
        <w:t xml:space="preserve">Field survey techniques (core logging, stratigraphy)</w:t>
      </w:r>
    </w:p>
    <w:p>
      <w:pPr>
        <w:numPr>
          <w:ilvl w:val="0"/>
          <w:numId w:val="1002"/>
        </w:numPr>
        <w:pStyle w:val="Compact"/>
      </w:pPr>
      <w:r>
        <w:t xml:space="preserve">Data analysis and visualization</w:t>
      </w:r>
    </w:p>
    <w:p>
      <w:pPr>
        <w:numPr>
          <w:ilvl w:val="0"/>
          <w:numId w:val="1002"/>
        </w:numPr>
        <w:pStyle w:val="Compact"/>
      </w:pPr>
      <w:r>
        <w:t xml:space="preserve">Environmental impact assessment (EIA)</w:t>
      </w:r>
    </w:p>
    <w:bookmarkEnd w:id="27"/>
    <w:bookmarkStart w:id="28" w:name="certifications"/>
    <w:p>
      <w:pPr>
        <w:pStyle w:val="Heading3"/>
      </w:pPr>
      <w:r>
        <w:t xml:space="preserve">Certifications</w:t>
      </w:r>
    </w:p>
    <w:p>
      <w:pPr>
        <w:numPr>
          <w:ilvl w:val="0"/>
          <w:numId w:val="1003"/>
        </w:numPr>
        <w:pStyle w:val="Compact"/>
      </w:pPr>
      <w:r>
        <w:t xml:space="preserve">American Association of Petroleum Geologists (AAPG) Certification – 2017</w:t>
      </w:r>
    </w:p>
    <w:p>
      <w:pPr>
        <w:numPr>
          <w:ilvl w:val="0"/>
          <w:numId w:val="1003"/>
        </w:numPr>
        <w:pStyle w:val="Compact"/>
      </w:pPr>
      <w:r>
        <w:t xml:space="preserve">Myanmar Environmental Management Training Program – 2019</w:t>
      </w:r>
    </w:p>
    <w:p>
      <w:pPr>
        <w:numPr>
          <w:ilvl w:val="0"/>
          <w:numId w:val="1003"/>
        </w:numPr>
        <w:pStyle w:val="Compact"/>
      </w:pPr>
      <w:r>
        <w:t xml:space="preserve">Certified GIS Analyst (Esri) – 2020</w:t>
      </w:r>
    </w:p>
    <w:bookmarkEnd w:id="28"/>
    <w:bookmarkStart w:id="32" w:name="projects-research"/>
    <w:p>
      <w:pPr>
        <w:pStyle w:val="Heading3"/>
      </w:pPr>
      <w:r>
        <w:t xml:space="preserve">Projects &amp; Research</w:t>
      </w:r>
    </w:p>
    <w:bookmarkStart w:id="29" w:name="Xdd73aed5837130cc4b1d4bb73b7e9bc71f53653"/>
    <w:p>
      <w:pPr>
        <w:pStyle w:val="Heading4"/>
      </w:pPr>
      <w:r>
        <w:t xml:space="preserve">Myanmar Yangon Coastal Zone Assessment (2021)</w:t>
      </w:r>
    </w:p>
    <w:p>
      <w:pPr>
        <w:pStyle w:val="FirstParagraph"/>
      </w:pPr>
      <w:r>
        <w:t xml:space="preserve">Collaborated with the Myanmar Department of Meteorology and Hydrology to evaluate erosion risks in Yangon’s coastal regions. Utilized satellite imagery and sediment analysis to propose mitigation strategies for climate change impacts.</w:t>
      </w:r>
    </w:p>
    <w:bookmarkEnd w:id="29"/>
    <w:bookmarkStart w:id="30" w:name="jade-mining-sustainability-study-2016"/>
    <w:p>
      <w:pPr>
        <w:pStyle w:val="Heading4"/>
      </w:pPr>
      <w:r>
        <w:t xml:space="preserve">Jade Mining Sustainability Study (2016)</w:t>
      </w:r>
    </w:p>
    <w:p>
      <w:pPr>
        <w:pStyle w:val="FirstParagraph"/>
      </w:pPr>
      <w:r>
        <w:t xml:space="preserve">Led a multidisciplinary team to assess the ecological footprint of jade mining in Kachin State. Published findings in the *Journal of Myanmar Geosciences*, advocating for stricter regulations to protect local ecosystems.</w:t>
      </w:r>
    </w:p>
    <w:bookmarkEnd w:id="30"/>
    <w:bookmarkStart w:id="31" w:name="yangon-urban-geological-survey-2012"/>
    <w:p>
      <w:pPr>
        <w:pStyle w:val="Heading4"/>
      </w:pPr>
      <w:r>
        <w:t xml:space="preserve">Yangon Urban Geological Survey (2012)</w:t>
      </w:r>
    </w:p>
    <w:p>
      <w:pPr>
        <w:pStyle w:val="FirstParagraph"/>
      </w:pPr>
      <w:r>
        <w:t xml:space="preserve">Conducted subsurface investigations to support infrastructure development in Yangon. Identified fault lines and soil composition data critical for earthquake-resistant construction planning.</w:t>
      </w:r>
    </w:p>
    <w:bookmarkEnd w:id="31"/>
    <w:bookmarkEnd w:id="32"/>
    <w:bookmarkStart w:id="33"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Burmese (Native)</w:t>
      </w:r>
    </w:p>
    <w:p>
      <w:pPr>
        <w:numPr>
          <w:ilvl w:val="0"/>
          <w:numId w:val="1004"/>
        </w:numPr>
        <w:pStyle w:val="Compact"/>
      </w:pPr>
      <w:r>
        <w:t xml:space="preserve">Thai (Basic)</w:t>
      </w:r>
    </w:p>
    <w:bookmarkEnd w:id="33"/>
    <w:bookmarkStart w:id="34" w:name="references"/>
    <w:p>
      <w:pPr>
        <w:pStyle w:val="Heading3"/>
      </w:pPr>
      <w:r>
        <w:t xml:space="preserve">References</w:t>
      </w:r>
    </w:p>
    <w:p>
      <w:pPr>
        <w:pStyle w:val="FirstParagraph"/>
      </w:pPr>
      <w:r>
        <w:t xml:space="preserve">Available upon request. Contact: aungmyint.geologist@gmail.com</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2026-07-19T20:06:08Z</dcterms:created>
  <dcterms:modified xsi:type="dcterms:W3CDTF">2026-07-19T20:06:08Z</dcterms:modified>
</cp:coreProperties>
</file>

<file path=docProps/custom.xml><?xml version="1.0" encoding="utf-8"?>
<Properties xmlns="http://schemas.openxmlformats.org/officeDocument/2006/custom-properties" xmlns:vt="http://schemas.openxmlformats.org/officeDocument/2006/docPropsVTypes"/>
</file>