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cfdaa5ecd633c7720910285d874262c65dbe856"/>
    <w:p>
      <w:pPr>
        <w:pStyle w:val="Heading2"/>
      </w:pPr>
      <w:r>
        <w:t xml:space="preserve">Geologist Specializing in Spain and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Geologist with over 10 years of experience in geological research, environmental consulting, and mineral exploration across Spain. Specialized in understanding the complex geological formations of the Iberian Peninsula, with a focus on Barcelona’s unique tectonic and sedimentary landscapes. Committed to sustainable practices that align with Spain’s environmental policies and contribute to the advancement of geoscience in Barcelona.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Geology</w:t>
      </w:r>
      <w:r>
        <w:br/>
      </w:r>
      <w:r>
        <w:t xml:space="preserve">Universidad de Barcelona, Spain</w:t>
      </w:r>
      <w:r>
        <w:br/>
      </w:r>
      <w:r>
        <w:t xml:space="preserve">2015–2019</w:t>
      </w:r>
      <w:r>
        <w:br/>
      </w:r>
      <w:r>
        <w:t xml:space="preserve">Thesis: "Tectonic Evolution of the Pyrenean Orogen and Its Implications for Barcelona’s Geological Stability."</w:t>
      </w:r>
    </w:p>
    <w:p>
      <w:pPr>
        <w:pStyle w:val="BodyText"/>
      </w:pPr>
      <w:r>
        <w:rPr>
          <w:bCs/>
          <w:b/>
        </w:rPr>
        <w:t xml:space="preserve">MSc in Environmental Geology</w:t>
      </w:r>
      <w:r>
        <w:br/>
      </w:r>
      <w:r>
        <w:t xml:space="preserve">Universidad Autónoma de Barcelona, Spain</w:t>
      </w:r>
      <w:r>
        <w:br/>
      </w:r>
      <w:r>
        <w:t xml:space="preserve">2012–2015</w:t>
      </w:r>
      <w:r>
        <w:br/>
      </w:r>
      <w:r>
        <w:t xml:space="preserve">Research Focus: Urban geology and risk assessment in coastal regions of Catalonia.</w:t>
      </w:r>
    </w:p>
    <w:p>
      <w:pPr>
        <w:pStyle w:val="BodyText"/>
      </w:pPr>
      <w:r>
        <w:rPr>
          <w:bCs/>
          <w:b/>
        </w:rPr>
        <w:t xml:space="preserve">BSc in Earth Sciences</w:t>
      </w:r>
      <w:r>
        <w:br/>
      </w:r>
      <w:r>
        <w:t xml:space="preserve">Universidad Complutense de Madrid, Spain</w:t>
      </w:r>
      <w:r>
        <w:br/>
      </w:r>
      <w:r>
        <w:t xml:space="preserve">2008–2012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3e07abe1e9fe539e9dce08e4efc0051ac274d59"/>
    <w:p>
      <w:pPr>
        <w:pStyle w:val="Heading4"/>
      </w:pPr>
      <w:r>
        <w:t xml:space="preserve">Senior Geologist | Instituto Geológico de España (IGE)</w:t>
      </w:r>
    </w:p>
    <w:p>
      <w:pPr>
        <w:pStyle w:val="FirstParagraph"/>
      </w:pPr>
      <w:r>
        <w:rPr>
          <w:iCs/>
          <w:i/>
        </w:rPr>
        <w:t xml:space="preserve">Barcelona, Spain | 2020–Present</w:t>
      </w:r>
    </w:p>
    <w:p>
      <w:pPr>
        <w:numPr>
          <w:ilvl w:val="0"/>
          <w:numId w:val="1001"/>
        </w:numPr>
        <w:pStyle w:val="Compact"/>
      </w:pPr>
      <w:r>
        <w:t xml:space="preserve">Lead field investigations on the geological hazards of the Barcelona metropolitan area, including landslides and seismic risks.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develop urban planning strategies based on geological data.</w:t>
      </w:r>
    </w:p>
    <w:p>
      <w:pPr>
        <w:numPr>
          <w:ilvl w:val="0"/>
          <w:numId w:val="1001"/>
        </w:numPr>
        <w:pStyle w:val="Compact"/>
      </w:pPr>
      <w:r>
        <w:t xml:space="preserve">Published reports on the Quaternary deposits of Catalonia, contributing to Spain’s national geological database.</w:t>
      </w:r>
    </w:p>
    <w:bookmarkEnd w:id="23"/>
    <w:bookmarkStart w:id="24" w:name="X8ac27c24882f95a3e815f2cdb696240693bc600"/>
    <w:p>
      <w:pPr>
        <w:pStyle w:val="Heading4"/>
      </w:pPr>
      <w:r>
        <w:t xml:space="preserve">Geologist | Grupo de Investigación en Geología Aplicada (GIGA)</w:t>
      </w:r>
    </w:p>
    <w:p>
      <w:pPr>
        <w:pStyle w:val="FirstParagraph"/>
      </w:pPr>
      <w:r>
        <w:rPr>
          <w:iCs/>
          <w:i/>
        </w:rPr>
        <w:t xml:space="preserve">Universitat Politècnica de Catalunya, Barcelona | 2017–2020</w:t>
      </w:r>
    </w:p>
    <w:p>
      <w:pPr>
        <w:numPr>
          <w:ilvl w:val="0"/>
          <w:numId w:val="1002"/>
        </w:numPr>
        <w:pStyle w:val="Compact"/>
      </w:pPr>
      <w:r>
        <w:t xml:space="preserve">Conducted geochemical analyses of mineral samples from the Montseny Massif, identifying rare earth elements with potential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Designed GIS-based models to map groundwater flow in Barcelona’s karstic regions, supporting water resource management.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Spain and abroad, including the European Geosciences Union (EGU) meeting in Vienna.</w:t>
      </w:r>
    </w:p>
    <w:bookmarkEnd w:id="24"/>
    <w:bookmarkStart w:id="25" w:name="X41afbc047d1076eed09137458e1009e648159f3"/>
    <w:p>
      <w:pPr>
        <w:pStyle w:val="Heading4"/>
      </w:pPr>
      <w:r>
        <w:t xml:space="preserve">Junior Geologist | Proyectos Geo-Sostenibles S.L.</w:t>
      </w:r>
    </w:p>
    <w:p>
      <w:pPr>
        <w:pStyle w:val="FirstParagraph"/>
      </w:pPr>
      <w:r>
        <w:rPr>
          <w:iCs/>
          <w:i/>
        </w:rPr>
        <w:t xml:space="preserve">Barcelona, Spain | 2013–2017</w:t>
      </w:r>
    </w:p>
    <w:p>
      <w:pPr>
        <w:numPr>
          <w:ilvl w:val="0"/>
          <w:numId w:val="1003"/>
        </w:numPr>
        <w:pStyle w:val="Compact"/>
      </w:pPr>
      <w:r>
        <w:t xml:space="preserve">Assisted in the exploration of granite and quartzite deposits in the Pyrenees, optimizing extraction methods to minimize environmental impact.</w:t>
      </w:r>
    </w:p>
    <w:p>
      <w:pPr>
        <w:numPr>
          <w:ilvl w:val="0"/>
          <w:numId w:val="1003"/>
        </w:numPr>
        <w:pStyle w:val="Compact"/>
      </w:pPr>
      <w:r>
        <w:t xml:space="preserve">Provided geological assessments for infrastructure projects, such as the expansion of Barcelona’s metro system.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address concerns about mining activities near protected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(ArcGIS, QGIS), remote sensing, petrology, geochemistry, stratigraphy.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Catalan (proficient), English (fluent in technical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Civil 3D, RockWorks, Surfer.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geophysical surveys, seismic data interpretation.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Professional Geologist License (Spain)</w:t>
      </w:r>
      <w:r>
        <w:br/>
      </w:r>
      <w:r>
        <w:t xml:space="preserve">Colegio Oficial de Geólogos (COG), Spain | 2018</w:t>
      </w:r>
    </w:p>
    <w:p>
      <w:pPr>
        <w:pStyle w:val="BodyText"/>
      </w:pPr>
      <w:r>
        <w:rPr>
          <w:bCs/>
          <w:b/>
        </w:rPr>
        <w:t xml:space="preserve">Certified in Environmental Impact Assessment (EIA)</w:t>
      </w:r>
      <w:r>
        <w:br/>
      </w:r>
      <w:r>
        <w:t xml:space="preserve">Universidad de Valencia, Spain | 2016</w:t>
      </w:r>
    </w:p>
    <w:bookmarkEnd w:id="28"/>
    <w:bookmarkStart w:id="29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Barcelona Urban Geology Project (2021–2023)</w:t>
      </w:r>
      <w:r>
        <w:br/>
      </w:r>
      <w:r>
        <w:t xml:space="preserve">Analyzed the geological foundation of Barcelona’s historic districts to prevent subsidence and ensure structural safety.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 in the Montserrat Range (2019)</w:t>
      </w:r>
      <w:r>
        <w:br/>
      </w:r>
      <w:r>
        <w:t xml:space="preserve">Identified potential sites for sustainable mining, balancing economic needs with ecological preservation.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Seismic Risk Mapping for Catalonia (2020)</w:t>
      </w:r>
      <w:r>
        <w:br/>
      </w:r>
      <w:r>
        <w:t xml:space="preserve">Collaborated with the Spanish Seismological Network to update hazard maps, influencing building codes in Barcelona.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Sociedad Geológica de España (SGE)</w:t>
      </w:r>
    </w:p>
    <w:p>
      <w:pPr>
        <w:numPr>
          <w:ilvl w:val="0"/>
          <w:numId w:val="1006"/>
        </w:numPr>
        <w:pStyle w:val="Compact"/>
      </w:pPr>
      <w:r>
        <w:t xml:space="preserve">European Association of Geologists (EAG)</w:t>
      </w:r>
    </w:p>
    <w:p>
      <w:pPr>
        <w:numPr>
          <w:ilvl w:val="0"/>
          <w:numId w:val="1006"/>
        </w:numPr>
        <w:pStyle w:val="Compact"/>
      </w:pPr>
      <w:r>
        <w:t xml:space="preserve">Institute of Geological Sciences, Barcelona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Spanish: Native speaker.</w:t>
      </w:r>
    </w:p>
    <w:p>
      <w:pPr>
        <w:numPr>
          <w:ilvl w:val="0"/>
          <w:numId w:val="1007"/>
        </w:numPr>
        <w:pStyle w:val="Compact"/>
      </w:pPr>
      <w:r>
        <w:t xml:space="preserve">Catalan: Fluent in written and spoken communication.</w:t>
      </w:r>
    </w:p>
    <w:p>
      <w:pPr>
        <w:numPr>
          <w:ilvl w:val="0"/>
          <w:numId w:val="1007"/>
        </w:numPr>
        <w:pStyle w:val="Compact"/>
      </w:pPr>
      <w:r>
        <w:t xml:space="preserve">English: Advanced proficiency (IELTS 7.5).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Spain, including Dr. Maria López (IGE) and Prof. Juan Martínez (UPC), are willing to provide references.</w:t>
      </w:r>
    </w:p>
    <w:bookmarkEnd w:id="32"/>
    <w:p>
      <w:pPr>
        <w:pStyle w:val="BodyText"/>
      </w:pPr>
      <w:r>
        <w:rPr>
          <w:iCs/>
          <w:i/>
        </w:rPr>
        <w:t xml:space="preserve">Last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Spain Barcelona</dc:title>
  <dc:creator/>
  <dc:language>en</dc:language>
  <cp:keywords/>
  <dcterms:created xsi:type="dcterms:W3CDTF">2026-07-20T22:18:01Z</dcterms:created>
  <dcterms:modified xsi:type="dcterms:W3CDTF">2026-07-20T22:18:01Z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