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curriculum-vitae"/>
    <w:p>
      <w:pPr>
        <w:pStyle w:val="Heading1"/>
      </w:pPr>
      <w:r>
        <w:t xml:space="preserve">Curriculum Vitae</w:t>
      </w:r>
    </w:p>
    <w:bookmarkStart w:id="32" w:name="geologist-sri-lanka-colombo"/>
    <w:p>
      <w:pPr>
        <w:pStyle w:val="Heading2"/>
      </w:pPr>
      <w:r>
        <w:t xml:space="preserve">Geologist | Sri Lanka Colombo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[Your Phone Number]</w:t>
      </w:r>
    </w:p>
    <w:p>
      <w:pPr>
        <w:pStyle w:val="BodyText"/>
      </w:pPr>
      <w:r>
        <w:rPr>
          <w:bCs/>
          <w:b/>
        </w:rPr>
        <w:t xml:space="preserve">Location:</w:t>
      </w:r>
      <w:r>
        <w:t xml:space="preserve"> </w:t>
      </w:r>
      <w:r>
        <w:t xml:space="preserve">Colombo, Sri Lanka</w:t>
      </w:r>
    </w:p>
    <w:bookmarkEnd w:id="20"/>
    <w:bookmarkStart w:id="21" w:name="professional-summary"/>
    <w:p>
      <w:pPr>
        <w:pStyle w:val="Heading3"/>
      </w:pPr>
      <w:r>
        <w:t xml:space="preserve">Professional Summary</w:t>
      </w:r>
    </w:p>
    <w:p>
      <w:pPr>
        <w:pStyle w:val="FirstParagraph"/>
      </w:pPr>
      <w:r>
        <w:t xml:space="preserve">A dedicated and experienced Geologist with over [X years] of expertise in geological surveys, resource assessment, and environmental consulting within the dynamic landscape of Sri Lanka Colombo. Proficient in analyzing rock formations, sedimentary basins, and mineral deposits to support sustainable development projects. Committed to applying scientific knowledge to address challenges related to geology in Sri Lanka's unique ecological and economic context. Proven track record of delivering high-quality geological data for infrastructure, mining, and environmental management initiatives in Colombo and surrounding regions.</w:t>
      </w:r>
    </w:p>
    <w:bookmarkEnd w:id="21"/>
    <w:bookmarkStart w:id="22" w:name="education"/>
    <w:p>
      <w:pPr>
        <w:pStyle w:val="Heading3"/>
      </w:pPr>
      <w:r>
        <w:t xml:space="preserve">Education</w:t>
      </w:r>
    </w:p>
    <w:p>
      <w:pPr>
        <w:numPr>
          <w:ilvl w:val="0"/>
          <w:numId w:val="1001"/>
        </w:numPr>
        <w:pStyle w:val="Compact"/>
      </w:pPr>
      <w:r>
        <w:rPr>
          <w:bCs/>
          <w:b/>
        </w:rPr>
        <w:t xml:space="preserve">BSc (Hons) in Geology</w:t>
      </w:r>
      <w:r>
        <w:t xml:space="preserve">, University of Sri Jayewardenepura, Colombo, Sri Lanka (20XX-20XX)</w:t>
      </w:r>
    </w:p>
    <w:p>
      <w:pPr>
        <w:numPr>
          <w:ilvl w:val="0"/>
          <w:numId w:val="1001"/>
        </w:numPr>
        <w:pStyle w:val="Compact"/>
      </w:pPr>
      <w:r>
        <w:rPr>
          <w:bCs/>
          <w:b/>
        </w:rPr>
        <w:t xml:space="preserve">MSc in Environmental Geology</w:t>
      </w:r>
      <w:r>
        <w:t xml:space="preserve">, Department of Earth Sciences, University of Peradeniya, Sri Lanka (20XX-20XX)</w:t>
      </w:r>
    </w:p>
    <w:bookmarkEnd w:id="22"/>
    <w:bookmarkStart w:id="26" w:name="professional-experience"/>
    <w:p>
      <w:pPr>
        <w:pStyle w:val="Heading3"/>
      </w:pPr>
      <w:r>
        <w:t xml:space="preserve">Professional Experience</w:t>
      </w:r>
    </w:p>
    <w:bookmarkStart w:id="23" w:name="senior-geologist"/>
    <w:p>
      <w:pPr>
        <w:pStyle w:val="Heading4"/>
      </w:pPr>
      <w:r>
        <w:t xml:space="preserve">Senior Geologist</w:t>
      </w:r>
    </w:p>
    <w:p>
      <w:pPr>
        <w:pStyle w:val="FirstParagraph"/>
      </w:pPr>
      <w:r>
        <w:rPr>
          <w:bCs/>
          <w:b/>
        </w:rPr>
        <w:t xml:space="preserve">Sri Lanka Geological Survey Department (SLGSD)</w:t>
      </w:r>
      <w:r>
        <w:t xml:space="preserve"> </w:t>
      </w:r>
      <w:r>
        <w:t xml:space="preserve">| Colombo, Sri Lanka</w:t>
      </w:r>
      <w:r>
        <w:br/>
      </w:r>
      <w:r>
        <w:rPr>
          <w:iCs/>
          <w:i/>
        </w:rPr>
        <w:t xml:space="preserve">January 20XX – Present</w:t>
      </w:r>
    </w:p>
    <w:p>
      <w:pPr>
        <w:numPr>
          <w:ilvl w:val="0"/>
          <w:numId w:val="1002"/>
        </w:numPr>
        <w:pStyle w:val="Compact"/>
      </w:pPr>
      <w:r>
        <w:t xml:space="preserve">Conducted comprehensive geological mapping of coastal and inland regions in Colombo to identify mineral resources and assess geological hazards.</w:t>
      </w:r>
    </w:p>
    <w:p>
      <w:pPr>
        <w:numPr>
          <w:ilvl w:val="0"/>
          <w:numId w:val="1002"/>
        </w:numPr>
        <w:pStyle w:val="Compact"/>
      </w:pPr>
      <w:r>
        <w:t xml:space="preserve">Led field surveys to analyze sedimentary layers and fault lines, providing critical data for infrastructure projects like the Colombo Port City development.</w:t>
      </w:r>
    </w:p>
    <w:p>
      <w:pPr>
        <w:numPr>
          <w:ilvl w:val="0"/>
          <w:numId w:val="1002"/>
        </w:numPr>
        <w:pStyle w:val="Compact"/>
      </w:pPr>
      <w:r>
        <w:t xml:space="preserve">Collaborated with environmental agencies to evaluate the impact of mining activities on local ecosystems in Sri Lanka's Western Province.</w:t>
      </w:r>
    </w:p>
    <w:p>
      <w:pPr>
        <w:numPr>
          <w:ilvl w:val="0"/>
          <w:numId w:val="1002"/>
        </w:numPr>
        <w:pStyle w:val="Compact"/>
      </w:pPr>
      <w:r>
        <w:t xml:space="preserve">Published reports on groundwater resources and seismic risks specific to Colombo’s urban expansion, ensuring compliance with national geological standards.</w:t>
      </w:r>
    </w:p>
    <w:bookmarkEnd w:id="23"/>
    <w:bookmarkStart w:id="24" w:name="geologist"/>
    <w:p>
      <w:pPr>
        <w:pStyle w:val="Heading4"/>
      </w:pPr>
      <w:r>
        <w:t xml:space="preserve">Geologist</w:t>
      </w:r>
    </w:p>
    <w:p>
      <w:pPr>
        <w:pStyle w:val="FirstParagraph"/>
      </w:pPr>
      <w:r>
        <w:rPr>
          <w:bCs/>
          <w:b/>
        </w:rPr>
        <w:t xml:space="preserve">Colombo Environmental Consultancy Pvt. Ltd.</w:t>
      </w:r>
      <w:r>
        <w:t xml:space="preserve"> </w:t>
      </w:r>
      <w:r>
        <w:t xml:space="preserve">| Colombo, Sri Lanka</w:t>
      </w:r>
      <w:r>
        <w:br/>
      </w:r>
      <w:r>
        <w:rPr>
          <w:iCs/>
          <w:i/>
        </w:rPr>
        <w:t xml:space="preserve">June 20XX – December 20XX</w:t>
      </w:r>
    </w:p>
    <w:p>
      <w:pPr>
        <w:numPr>
          <w:ilvl w:val="0"/>
          <w:numId w:val="1003"/>
        </w:numPr>
        <w:pStyle w:val="Compact"/>
      </w:pPr>
      <w:r>
        <w:t xml:space="preserve">Provided geological expertise for urban planning projects, including land suitability assessments and soil stability analyses in Colombo’s growing suburbs.</w:t>
      </w:r>
    </w:p>
    <w:p>
      <w:pPr>
        <w:numPr>
          <w:ilvl w:val="0"/>
          <w:numId w:val="1003"/>
        </w:numPr>
        <w:pStyle w:val="Compact"/>
      </w:pPr>
      <w:r>
        <w:t xml:space="preserve">Utilized GIS software to map geological features such as fault lines and rock types in the Colombo-Katunayake corridor, supporting infrastructure development.</w:t>
      </w:r>
    </w:p>
    <w:p>
      <w:pPr>
        <w:numPr>
          <w:ilvl w:val="0"/>
          <w:numId w:val="1003"/>
        </w:numPr>
        <w:pStyle w:val="Compact"/>
      </w:pPr>
      <w:r>
        <w:t xml:space="preserve">Advised on sustainable mining practices for limestone quarries near Colombo, ensuring alignment with Sri Lanka’s environmental regulations.</w:t>
      </w:r>
    </w:p>
    <w:p>
      <w:pPr>
        <w:numPr>
          <w:ilvl w:val="0"/>
          <w:numId w:val="1003"/>
        </w:numPr>
        <w:pStyle w:val="Compact"/>
      </w:pPr>
      <w:r>
        <w:t xml:space="preserve">Trained junior geologists in field techniques tailored to Sri Lanka’s tropical climate and geological diversity.</w:t>
      </w:r>
    </w:p>
    <w:bookmarkEnd w:id="24"/>
    <w:bookmarkStart w:id="25" w:name="internship"/>
    <w:p>
      <w:pPr>
        <w:pStyle w:val="Heading4"/>
      </w:pPr>
      <w:r>
        <w:t xml:space="preserve">Internship</w:t>
      </w:r>
    </w:p>
    <w:p>
      <w:pPr>
        <w:pStyle w:val="FirstParagraph"/>
      </w:pPr>
      <w:r>
        <w:rPr>
          <w:bCs/>
          <w:b/>
        </w:rPr>
        <w:t xml:space="preserve">Sri Lanka Institute of Geoscientists (SLIG)</w:t>
      </w:r>
      <w:r>
        <w:t xml:space="preserve"> </w:t>
      </w:r>
      <w:r>
        <w:t xml:space="preserve">| Colombo, Sri Lanka</w:t>
      </w:r>
      <w:r>
        <w:br/>
      </w:r>
      <w:r>
        <w:rPr>
          <w:iCs/>
          <w:i/>
        </w:rPr>
        <w:t xml:space="preserve">June 20XX – August 20XX</w:t>
      </w:r>
    </w:p>
    <w:p>
      <w:pPr>
        <w:numPr>
          <w:ilvl w:val="0"/>
          <w:numId w:val="1004"/>
        </w:numPr>
        <w:pStyle w:val="Compact"/>
      </w:pPr>
      <w:r>
        <w:t xml:space="preserve">Assisted in the preparation of geological reports for coastal erosion studies in the Western Province, focusing on Colombo’s shoreline.</w:t>
      </w:r>
    </w:p>
    <w:p>
      <w:pPr>
        <w:numPr>
          <w:ilvl w:val="0"/>
          <w:numId w:val="1004"/>
        </w:numPr>
        <w:pStyle w:val="Compact"/>
      </w:pPr>
      <w:r>
        <w:t xml:space="preserve">Participated in fieldwork to collect and analyze rock samples from granite and basalt formations near Colombo, contributing to regional geological databases.</w:t>
      </w:r>
    </w:p>
    <w:bookmarkEnd w:id="25"/>
    <w:bookmarkEnd w:id="26"/>
    <w:bookmarkStart w:id="27" w:name="skills"/>
    <w:p>
      <w:pPr>
        <w:pStyle w:val="Heading3"/>
      </w:pPr>
      <w:r>
        <w:t xml:space="preserve">Skills</w:t>
      </w:r>
    </w:p>
    <w:p>
      <w:pPr>
        <w:numPr>
          <w:ilvl w:val="0"/>
          <w:numId w:val="1005"/>
        </w:numPr>
        <w:pStyle w:val="Compact"/>
      </w:pPr>
      <w:r>
        <w:rPr>
          <w:bCs/>
          <w:b/>
        </w:rPr>
        <w:t xml:space="preserve">Geological Surveying:</w:t>
      </w:r>
      <w:r>
        <w:t xml:space="preserve"> </w:t>
      </w:r>
      <w:r>
        <w:t xml:space="preserve">Expertise in field data collection, rock sampling, and stratigraphic analysis tailored to Sri Lanka’s diverse geology.</w:t>
      </w:r>
    </w:p>
    <w:p>
      <w:pPr>
        <w:numPr>
          <w:ilvl w:val="0"/>
          <w:numId w:val="1005"/>
        </w:numPr>
        <w:pStyle w:val="Compact"/>
      </w:pPr>
      <w:r>
        <w:rPr>
          <w:bCs/>
          <w:b/>
        </w:rPr>
        <w:t xml:space="preserve">Data Analysis:</w:t>
      </w:r>
      <w:r>
        <w:t xml:space="preserve"> </w:t>
      </w:r>
      <w:r>
        <w:t xml:space="preserve">Proficient in interpreting geological data using software like ArcGIS, Surfer, and GeoVision for Sri Lanka Colombo projects.</w:t>
      </w:r>
    </w:p>
    <w:p>
      <w:pPr>
        <w:numPr>
          <w:ilvl w:val="0"/>
          <w:numId w:val="1005"/>
        </w:numPr>
        <w:pStyle w:val="Compact"/>
      </w:pPr>
      <w:r>
        <w:rPr>
          <w:bCs/>
          <w:b/>
        </w:rPr>
        <w:t xml:space="preserve">Environmental Assessment:</w:t>
      </w:r>
      <w:r>
        <w:t xml:space="preserve"> </w:t>
      </w:r>
      <w:r>
        <w:t xml:space="preserve">Strong understanding of environmental impact assessments (EIAs) for mining and infrastructure projects in Sri Lanka.</w:t>
      </w:r>
    </w:p>
    <w:p>
      <w:pPr>
        <w:numPr>
          <w:ilvl w:val="0"/>
          <w:numId w:val="1005"/>
        </w:numPr>
        <w:pStyle w:val="Compact"/>
      </w:pPr>
      <w:r>
        <w:rPr>
          <w:bCs/>
          <w:b/>
        </w:rPr>
        <w:t xml:space="preserve">Report Writing:</w:t>
      </w:r>
      <w:r>
        <w:t xml:space="preserve"> </w:t>
      </w:r>
      <w:r>
        <w:t xml:space="preserve">Skilled in preparing detailed geological reports compliant with Sri Lankan regulatory frameworks.</w:t>
      </w:r>
    </w:p>
    <w:p>
      <w:pPr>
        <w:numPr>
          <w:ilvl w:val="0"/>
          <w:numId w:val="1005"/>
        </w:numPr>
        <w:pStyle w:val="Compact"/>
      </w:pPr>
      <w:r>
        <w:rPr>
          <w:bCs/>
          <w:b/>
        </w:rPr>
        <w:t xml:space="preserve">Languages:</w:t>
      </w:r>
      <w:r>
        <w:t xml:space="preserve"> </w:t>
      </w:r>
      <w:r>
        <w:t xml:space="preserve">Fluent in English and Sinhala, with basic knowledge of Tamil for effective communication in Colombo’s multicultural environment.</w:t>
      </w:r>
    </w:p>
    <w:bookmarkEnd w:id="27"/>
    <w:bookmarkStart w:id="28" w:name="certifications"/>
    <w:p>
      <w:pPr>
        <w:pStyle w:val="Heading3"/>
      </w:pPr>
      <w:r>
        <w:t xml:space="preserve">Certifications</w:t>
      </w:r>
    </w:p>
    <w:p>
      <w:pPr>
        <w:numPr>
          <w:ilvl w:val="0"/>
          <w:numId w:val="1006"/>
        </w:numPr>
        <w:pStyle w:val="Compact"/>
      </w:pPr>
      <w:r>
        <w:rPr>
          <w:bCs/>
          <w:b/>
        </w:rPr>
        <w:t xml:space="preserve">Professional Certification in Environmental Management</w:t>
      </w:r>
      <w:r>
        <w:t xml:space="preserve">, Sri Lanka Institute of Environmental Scientists (20XX)</w:t>
      </w:r>
    </w:p>
    <w:p>
      <w:pPr>
        <w:numPr>
          <w:ilvl w:val="0"/>
          <w:numId w:val="1006"/>
        </w:numPr>
        <w:pStyle w:val="Compact"/>
      </w:pPr>
      <w:r>
        <w:rPr>
          <w:bCs/>
          <w:b/>
        </w:rPr>
        <w:t xml:space="preserve">GIS Mapping and Remote Sensing Training</w:t>
      </w:r>
      <w:r>
        <w:t xml:space="preserve">, Department of Survey, Sri Lanka (20XX)</w:t>
      </w:r>
    </w:p>
    <w:p>
      <w:pPr>
        <w:numPr>
          <w:ilvl w:val="0"/>
          <w:numId w:val="1006"/>
        </w:numPr>
        <w:pStyle w:val="Compact"/>
      </w:pPr>
      <w:r>
        <w:rPr>
          <w:bCs/>
          <w:b/>
        </w:rPr>
        <w:t xml:space="preserve">OHSAS 18001:2007 Occupational Health and Safety Management Systems</w:t>
      </w:r>
      <w:r>
        <w:t xml:space="preserve">, Colombo-based Training Institute (20XX)</w:t>
      </w:r>
    </w:p>
    <w:bookmarkEnd w:id="28"/>
    <w:bookmarkStart w:id="29" w:name="projects-contributions"/>
    <w:p>
      <w:pPr>
        <w:pStyle w:val="Heading3"/>
      </w:pPr>
      <w:r>
        <w:t xml:space="preserve">Projects &amp; Contributions</w:t>
      </w:r>
    </w:p>
    <w:p>
      <w:pPr>
        <w:numPr>
          <w:ilvl w:val="0"/>
          <w:numId w:val="1007"/>
        </w:numPr>
        <w:pStyle w:val="Compact"/>
      </w:pPr>
      <w:r>
        <w:rPr>
          <w:bCs/>
          <w:b/>
        </w:rPr>
        <w:t xml:space="preserve">Colombo Coastal Zone Management Project:</w:t>
      </w:r>
      <w:r>
        <w:t xml:space="preserve"> </w:t>
      </w:r>
      <w:r>
        <w:t xml:space="preserve">Contributed to the development of geological risk maps for coastal erosion and sea-level rise, aiding disaster mitigation efforts in Sri Lanka Colombo.</w:t>
      </w:r>
    </w:p>
    <w:p>
      <w:pPr>
        <w:numPr>
          <w:ilvl w:val="0"/>
          <w:numId w:val="1007"/>
        </w:numPr>
        <w:pStyle w:val="Compact"/>
      </w:pPr>
      <w:r>
        <w:rPr>
          <w:bCs/>
          <w:b/>
        </w:rPr>
        <w:t xml:space="preserve">Sri Lanka Mineral Resource Inventory:</w:t>
      </w:r>
      <w:r>
        <w:t xml:space="preserve"> </w:t>
      </w:r>
      <w:r>
        <w:t xml:space="preserve">Assisted in updating national databases with new findings from field surveys in the Western Province, including Colombo’s mineral-rich regions.</w:t>
      </w:r>
    </w:p>
    <w:p>
      <w:pPr>
        <w:numPr>
          <w:ilvl w:val="0"/>
          <w:numId w:val="1007"/>
        </w:numPr>
        <w:pStyle w:val="Compact"/>
      </w:pPr>
      <w:r>
        <w:rPr>
          <w:bCs/>
          <w:b/>
        </w:rPr>
        <w:t xml:space="preserve">Urban Geohazard Assessment:</w:t>
      </w:r>
      <w:r>
        <w:t xml:space="preserve"> </w:t>
      </w:r>
      <w:r>
        <w:t xml:space="preserve">Led a team to evaluate landslide risks in hilly areas of Colombo, providing recommendations for safe urban development.</w:t>
      </w:r>
    </w:p>
    <w:bookmarkEnd w:id="29"/>
    <w:bookmarkStart w:id="30" w:name="publications"/>
    <w:p>
      <w:pPr>
        <w:pStyle w:val="Heading3"/>
      </w:pPr>
      <w:r>
        <w:t xml:space="preserve">Publications</w:t>
      </w:r>
    </w:p>
    <w:p>
      <w:pPr>
        <w:numPr>
          <w:ilvl w:val="0"/>
          <w:numId w:val="1008"/>
        </w:numPr>
        <w:pStyle w:val="Compact"/>
      </w:pPr>
      <w:r>
        <w:t xml:space="preserve">"Geological Hazards in Colombo’s Coastal Regions: A Case Study," *Journal of Sri Lankan Geoscience*, 20XX.</w:t>
      </w:r>
    </w:p>
    <w:p>
      <w:pPr>
        <w:numPr>
          <w:ilvl w:val="0"/>
          <w:numId w:val="1008"/>
        </w:numPr>
        <w:pStyle w:val="Compact"/>
      </w:pPr>
      <w:r>
        <w:t xml:space="preserve">"Mineral Resource Potential of the Western Province," *SLIG Quarterly Review*, 20XX.</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p>
      <w:pPr>
        <w:pStyle w:val="BodyText"/>
      </w:pPr>
      <w:r>
        <w:t xml:space="preserve">Curriculum Vitae for Geologist in Sri Lanka Colombo | Created with expertise in geological sciences and local environmental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Sri Lanka Colombo</dc:title>
  <dc:creator/>
  <dc:language>en</dc:language>
  <cp:keywords/>
  <dcterms:created xsi:type="dcterms:W3CDTF">2026-07-21T16:54:27Z</dcterms:created>
  <dcterms:modified xsi:type="dcterms:W3CDTF">2026-07-21T16:54:27Z</dcterms:modified>
</cp:coreProperties>
</file>

<file path=docProps/custom.xml><?xml version="1.0" encoding="utf-8"?>
<Properties xmlns="http://schemas.openxmlformats.org/officeDocument/2006/custom-properties" xmlns:vt="http://schemas.openxmlformats.org/officeDocument/2006/docPropsVTypes"/>
</file>