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exploration, mineral resource assessment, and environmental studies. Proficient in conducting field surveys, data analysis, and technical reporting tailored to the unique geological landscapes of Sudan Khartoum. Committed to contributing to sustainable development through scientific research and practical applications in the mining and energy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Khartoum, Sudan (Year)</w:t>
      </w:r>
    </w:p>
    <w:p>
      <w:pPr>
        <w:numPr>
          <w:ilvl w:val="0"/>
          <w:numId w:val="1001"/>
        </w:numPr>
        <w:pStyle w:val="Compact"/>
      </w:pPr>
      <w:r>
        <w:rPr>
          <w:bCs/>
          <w:b/>
        </w:rPr>
        <w:t xml:space="preserve">Masters in Geological Sciences</w:t>
      </w:r>
      <w:r>
        <w:t xml:space="preserve">, University of Khartoum, Sudan (Year)</w:t>
      </w:r>
    </w:p>
    <w:p>
      <w:pPr>
        <w:numPr>
          <w:ilvl w:val="0"/>
          <w:numId w:val="1001"/>
        </w:numPr>
        <w:pStyle w:val="Compact"/>
      </w:pPr>
      <w:r>
        <w:rPr>
          <w:bCs/>
          <w:b/>
        </w:rPr>
        <w:t xml:space="preserve">Ph.D. in Economic Geology</w:t>
      </w:r>
      <w:r>
        <w:t xml:space="preserve">, [Reputable International University], [Country] (Year)</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bCs/>
          <w:b/>
        </w:rPr>
        <w:t xml:space="preserve">Sudan Geological Survey, Khartoum, Sudan</w:t>
      </w:r>
      <w:r>
        <w:t xml:space="preserve"> </w:t>
      </w:r>
      <w:r>
        <w:t xml:space="preserve">| [Start Year] – Present</w:t>
      </w:r>
    </w:p>
    <w:p>
      <w:pPr>
        <w:numPr>
          <w:ilvl w:val="0"/>
          <w:numId w:val="1002"/>
        </w:numPr>
        <w:pStyle w:val="Compact"/>
      </w:pPr>
      <w:r>
        <w:t xml:space="preserve">Lead field teams to conduct geological mapping and mineral exploration in the Red Sea Hills and Nubian Desert regions.</w:t>
      </w:r>
    </w:p>
    <w:p>
      <w:pPr>
        <w:numPr>
          <w:ilvl w:val="0"/>
          <w:numId w:val="1002"/>
        </w:numPr>
        <w:pStyle w:val="Compact"/>
      </w:pPr>
      <w:r>
        <w:t xml:space="preserve">Collaborated with international partners on projects focused on oil and gas potential in Sudan Khartoum’s sedimentary basins.</w:t>
      </w:r>
    </w:p>
    <w:p>
      <w:pPr>
        <w:numPr>
          <w:ilvl w:val="0"/>
          <w:numId w:val="1002"/>
        </w:numPr>
        <w:pStyle w:val="Compact"/>
      </w:pPr>
      <w:r>
        <w:t xml:space="preserve">Prepared detailed geological reports for governmental agencies, emphasizing resource sustainability and environmental impact assessments.</w:t>
      </w:r>
    </w:p>
    <w:bookmarkEnd w:id="23"/>
    <w:bookmarkStart w:id="24" w:name="geological-consultant"/>
    <w:p>
      <w:pPr>
        <w:pStyle w:val="Heading3"/>
      </w:pPr>
      <w:r>
        <w:t xml:space="preserve">Geological Consultant</w:t>
      </w:r>
    </w:p>
    <w:p>
      <w:pPr>
        <w:pStyle w:val="FirstParagraph"/>
      </w:pPr>
      <w:r>
        <w:rPr>
          <w:bCs/>
          <w:b/>
        </w:rPr>
        <w:t xml:space="preserve">Private Sector, Khartoum, Sudan</w:t>
      </w:r>
      <w:r>
        <w:t xml:space="preserve"> </w:t>
      </w:r>
      <w:r>
        <w:t xml:space="preserve">| [Start Year] – [End Year]</w:t>
      </w:r>
    </w:p>
    <w:p>
      <w:pPr>
        <w:numPr>
          <w:ilvl w:val="0"/>
          <w:numId w:val="1003"/>
        </w:numPr>
        <w:pStyle w:val="Compact"/>
      </w:pPr>
      <w:r>
        <w:t xml:space="preserve">Provided technical expertise to mining companies for the identification of gold and rare earth mineral deposits in eastern Sudan.</w:t>
      </w:r>
    </w:p>
    <w:p>
      <w:pPr>
        <w:numPr>
          <w:ilvl w:val="0"/>
          <w:numId w:val="1003"/>
        </w:numPr>
        <w:pStyle w:val="Compact"/>
      </w:pPr>
      <w:r>
        <w:t xml:space="preserve">Developed GIS-based models to analyze spatial data for resource distribution in Khartoum’s arid regions.</w:t>
      </w:r>
    </w:p>
    <w:p>
      <w:pPr>
        <w:numPr>
          <w:ilvl w:val="0"/>
          <w:numId w:val="1003"/>
        </w:numPr>
        <w:pStyle w:val="Compact"/>
      </w:pPr>
      <w:r>
        <w:t xml:space="preserve">Delivered training sessions to local geologists on modern exploration techniques and safety protocols.</w:t>
      </w:r>
    </w:p>
    <w:bookmarkEnd w:id="24"/>
    <w:bookmarkStart w:id="25" w:name="research-assistant"/>
    <w:p>
      <w:pPr>
        <w:pStyle w:val="Heading3"/>
      </w:pPr>
      <w:r>
        <w:t xml:space="preserve">Research Assistant</w:t>
      </w:r>
    </w:p>
    <w:p>
      <w:pPr>
        <w:pStyle w:val="FirstParagraph"/>
      </w:pPr>
      <w:r>
        <w:rPr>
          <w:bCs/>
          <w:b/>
        </w:rPr>
        <w:t xml:space="preserve">University of Khartoum, Sudan</w:t>
      </w:r>
      <w:r>
        <w:t xml:space="preserve"> </w:t>
      </w:r>
      <w:r>
        <w:t xml:space="preserve">| [Start Year] – [End Year]</w:t>
      </w:r>
    </w:p>
    <w:p>
      <w:pPr>
        <w:numPr>
          <w:ilvl w:val="0"/>
          <w:numId w:val="1004"/>
        </w:numPr>
        <w:pStyle w:val="Compact"/>
      </w:pPr>
      <w:r>
        <w:t xml:space="preserve">Conducted research on the tectonic evolution of the Sudan Khartoum region, published in peer-reviewed journals.</w:t>
      </w:r>
    </w:p>
    <w:p>
      <w:pPr>
        <w:numPr>
          <w:ilvl w:val="0"/>
          <w:numId w:val="1004"/>
        </w:numPr>
        <w:pStyle w:val="Compact"/>
      </w:pPr>
      <w:r>
        <w:t xml:space="preserve">Participated in interdisciplinary projects integrating geology with hydrology to address water scarcity challenges.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Geological mapping, petrographic analysis, GIS software (ArcGIS, QGIS), remote sensing, and core logging.</w:t>
      </w:r>
    </w:p>
    <w:p>
      <w:pPr>
        <w:numPr>
          <w:ilvl w:val="0"/>
          <w:numId w:val="1005"/>
        </w:numPr>
        <w:pStyle w:val="Compact"/>
      </w:pPr>
      <w:r>
        <w:rPr>
          <w:bCs/>
          <w:b/>
        </w:rPr>
        <w:t xml:space="preserve">Fieldwork:</w:t>
      </w:r>
      <w:r>
        <w:t xml:space="preserve"> </w:t>
      </w:r>
      <w:r>
        <w:t xml:space="preserve">Proficient in conducting field surveys in arid environments typical of Sudan Khartoum.</w:t>
      </w:r>
    </w:p>
    <w:p>
      <w:pPr>
        <w:numPr>
          <w:ilvl w:val="0"/>
          <w:numId w:val="1005"/>
        </w:numPr>
        <w:pStyle w:val="Compact"/>
      </w:pPr>
      <w:r>
        <w:rPr>
          <w:bCs/>
          <w:b/>
        </w:rPr>
        <w:t xml:space="preserve">Data Analysis:</w:t>
      </w:r>
      <w:r>
        <w:t xml:space="preserve"> </w:t>
      </w:r>
      <w:r>
        <w:t xml:space="preserve">Skilled in interpreting seismic data and geochemical samples for resource exploration.</w:t>
      </w:r>
    </w:p>
    <w:p>
      <w:pPr>
        <w:numPr>
          <w:ilvl w:val="0"/>
          <w:numId w:val="1005"/>
        </w:numPr>
        <w:pStyle w:val="Compact"/>
      </w:pPr>
      <w:r>
        <w:rPr>
          <w:bCs/>
          <w:b/>
        </w:rPr>
        <w:t xml:space="preserve">Languages:</w:t>
      </w:r>
      <w:r>
        <w:t xml:space="preserve"> </w:t>
      </w:r>
      <w:r>
        <w:t xml:space="preserve">Fluent in Arabic and English; basic knowledge of French (if applicable).</w:t>
      </w:r>
    </w:p>
    <w:bookmarkEnd w:id="27"/>
    <w:bookmarkStart w:id="28" w:name="certifications"/>
    <w:p>
      <w:pPr>
        <w:pStyle w:val="Heading2"/>
      </w:pPr>
      <w:r>
        <w:t xml:space="preserve">Certifications</w:t>
      </w:r>
    </w:p>
    <w:p>
      <w:pPr>
        <w:numPr>
          <w:ilvl w:val="0"/>
          <w:numId w:val="1006"/>
        </w:numPr>
        <w:pStyle w:val="Compact"/>
      </w:pPr>
      <w:r>
        <w:rPr>
          <w:bCs/>
          <w:b/>
        </w:rPr>
        <w:t xml:space="preserve">Professional Geologist Certification</w:t>
      </w:r>
      <w:r>
        <w:t xml:space="preserve">, Sudan Society of Geologists (Year)</w:t>
      </w:r>
    </w:p>
    <w:p>
      <w:pPr>
        <w:numPr>
          <w:ilvl w:val="0"/>
          <w:numId w:val="1006"/>
        </w:numPr>
        <w:pStyle w:val="Compact"/>
      </w:pPr>
      <w:r>
        <w:rPr>
          <w:bCs/>
          <w:b/>
        </w:rPr>
        <w:t xml:space="preserve">Environmental Impact Assessment (EIA) Training</w:t>
      </w:r>
      <w:r>
        <w:t xml:space="preserve">, [Institution], [Country] (Year)</w:t>
      </w:r>
    </w:p>
    <w:p>
      <w:pPr>
        <w:numPr>
          <w:ilvl w:val="0"/>
          <w:numId w:val="1006"/>
        </w:numPr>
        <w:pStyle w:val="Compact"/>
      </w:pPr>
      <w:r>
        <w:rPr>
          <w:bCs/>
          <w:b/>
        </w:rPr>
        <w:t xml:space="preserve">Advanced GIS and Remote Sensing Course</w:t>
      </w:r>
      <w:r>
        <w:t xml:space="preserve">, [Online Platform], [Year]</w:t>
      </w:r>
    </w:p>
    <w:bookmarkEnd w:id="28"/>
    <w:bookmarkStart w:id="29" w:name="projects-in-sudan-khartoum"/>
    <w:p>
      <w:pPr>
        <w:pStyle w:val="Heading2"/>
      </w:pPr>
      <w:r>
        <w:t xml:space="preserve">Projects in Sudan Khartoum</w:t>
      </w:r>
    </w:p>
    <w:p>
      <w:pPr>
        <w:numPr>
          <w:ilvl w:val="0"/>
          <w:numId w:val="1007"/>
        </w:numPr>
        <w:pStyle w:val="Compact"/>
      </w:pPr>
      <w:r>
        <w:rPr>
          <w:bCs/>
          <w:b/>
        </w:rPr>
        <w:t xml:space="preserve">Sudan Khartoum Mineral Resource Assessment:</w:t>
      </w:r>
      <w:r>
        <w:t xml:space="preserve"> </w:t>
      </w:r>
      <w:r>
        <w:t xml:space="preserve">Led a team to identify potential for uranium and phosphate deposits, resulting in a comprehensive report adopted by the Ministry of Energy and Mining.</w:t>
      </w:r>
    </w:p>
    <w:p>
      <w:pPr>
        <w:numPr>
          <w:ilvl w:val="0"/>
          <w:numId w:val="1007"/>
        </w:numPr>
        <w:pStyle w:val="Compact"/>
      </w:pPr>
      <w:r>
        <w:rPr>
          <w:bCs/>
          <w:b/>
        </w:rPr>
        <w:t xml:space="preserve">Geological Hazards Study:</w:t>
      </w:r>
      <w:r>
        <w:t xml:space="preserve"> </w:t>
      </w:r>
      <w:r>
        <w:t xml:space="preserve">Collaborated with the Sudanese Meteorological Authority to assess risks of land subsidence and desertification in Khartoum’s urban areas.</w:t>
      </w:r>
    </w:p>
    <w:p>
      <w:pPr>
        <w:numPr>
          <w:ilvl w:val="0"/>
          <w:numId w:val="1007"/>
        </w:numPr>
        <w:pStyle w:val="Compact"/>
      </w:pPr>
      <w:r>
        <w:rPr>
          <w:bCs/>
          <w:b/>
        </w:rPr>
        <w:t xml:space="preserve">Sustainable Mining Practices:</w:t>
      </w:r>
      <w:r>
        <w:t xml:space="preserve"> </w:t>
      </w:r>
      <w:r>
        <w:t xml:space="preserve">Advised on eco-friendly extraction methods for gold mines in the Jebel Marra region, ensuring compliance with local regulations.</w:t>
      </w:r>
    </w:p>
    <w:bookmarkEnd w:id="29"/>
    <w:bookmarkStart w:id="30" w:name="publications"/>
    <w:p>
      <w:pPr>
        <w:pStyle w:val="Heading2"/>
      </w:pPr>
      <w:r>
        <w:t xml:space="preserve">Publications</w:t>
      </w:r>
    </w:p>
    <w:p>
      <w:pPr>
        <w:numPr>
          <w:ilvl w:val="0"/>
          <w:numId w:val="1008"/>
        </w:numPr>
        <w:pStyle w:val="Compact"/>
      </w:pPr>
      <w:r>
        <w:t xml:space="preserve">[Title of Publication], [Journal Name], [Year].</w:t>
      </w:r>
    </w:p>
    <w:p>
      <w:pPr>
        <w:numPr>
          <w:ilvl w:val="0"/>
          <w:numId w:val="1008"/>
        </w:numPr>
        <w:pStyle w:val="Compact"/>
      </w:pPr>
      <w:r>
        <w:t xml:space="preserve">[Title of Publication], [Conference Proceedings], [Year].</w:t>
      </w:r>
    </w:p>
    <w:p>
      <w:pPr>
        <w:numPr>
          <w:ilvl w:val="0"/>
          <w:numId w:val="1008"/>
        </w:numPr>
        <w:pStyle w:val="Compact"/>
      </w:pPr>
      <w:r>
        <w:t xml:space="preserve">[Title of Publication], [Technical Report], Sudan Geological Survey, [Year].</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Curriculum Vitae is tailored for a Geologist in Sudan Khartoum, highlighting expertise in geological research, resource exploration, and sustainable development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Sudan Khartoum</dc:title>
  <dc:creator/>
  <dc:language>en</dc:language>
  <cp:keywords/>
  <dcterms:created xsi:type="dcterms:W3CDTF">2025-11-27T06:41:08Z</dcterms:created>
  <dcterms:modified xsi:type="dcterms:W3CDTF">2025-11-27T06:41:08Z</dcterms:modified>
</cp:coreProperties>
</file>

<file path=docProps/custom.xml><?xml version="1.0" encoding="utf-8"?>
<Properties xmlns="http://schemas.openxmlformats.org/officeDocument/2006/custom-properties" xmlns:vt="http://schemas.openxmlformats.org/officeDocument/2006/docPropsVTypes"/>
</file>