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Turkey</w:t>
      </w:r>
      <w:r>
        <w:t xml:space="preserve"> </w:t>
      </w:r>
      <w:r>
        <w:t xml:space="preserve">Istanbul</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Istanbul, Turkey</w:t>
      </w:r>
    </w:p>
    <w:bookmarkEnd w:id="20"/>
    <w:bookmarkStart w:id="21" w:name="purpose-statement"/>
    <w:p>
      <w:pPr>
        <w:pStyle w:val="Heading2"/>
      </w:pPr>
      <w:r>
        <w:t xml:space="preserve">Purpose Statement</w:t>
      </w:r>
    </w:p>
    <w:p>
      <w:pPr>
        <w:pStyle w:val="FirstParagraph"/>
      </w:pPr>
      <w:r>
        <w:t xml:space="preserve">This Curriculum Vitae outlines the professional background, skills, and experiences of a dedicated Geologist specializing in the unique geological landscapes of Turkey Istanbul. With a focus on tectonic studies, sedimentary basins, and urban geology, this document highlights expertise relevant to both academic research and industry applications in one of Turkey’s most geologically dynamic regions.</w:t>
      </w:r>
    </w:p>
    <w:bookmarkEnd w:id="21"/>
    <w:bookmarkStart w:id="22" w:name="professional-summary"/>
    <w:p>
      <w:pPr>
        <w:pStyle w:val="Heading2"/>
      </w:pPr>
      <w:r>
        <w:t xml:space="preserve">Professional Summary</w:t>
      </w:r>
    </w:p>
    <w:p>
      <w:pPr>
        <w:pStyle w:val="FirstParagraph"/>
      </w:pPr>
      <w:r>
        <w:t xml:space="preserve">A highly motivated Geologist with [X years] of experience in geological surveys, environmental assessments, and resource exploration across Turkey Istanbul. Proficient in analyzing rock formations, interpreting seismic data, and collaborating with multidisciplinary teams to address challenges related to urban development, natural hazards, and sustainable resource management. Committed to advancing geological knowledge while contributing to the growth of infrastructure and environmental stewardship in Istanbul.</w:t>
      </w:r>
    </w:p>
    <w:bookmarkEnd w:id="22"/>
    <w:bookmarkStart w:id="26" w:name="work-experience"/>
    <w:p>
      <w:pPr>
        <w:pStyle w:val="Heading2"/>
      </w:pPr>
      <w:r>
        <w:t xml:space="preserve">Work Experience</w:t>
      </w:r>
    </w:p>
    <w:bookmarkStart w:id="23" w:name="senior-geologist"/>
    <w:p>
      <w:pPr>
        <w:pStyle w:val="Heading3"/>
      </w:pPr>
      <w:r>
        <w:t xml:space="preserve">Senior Geologist</w:t>
      </w:r>
    </w:p>
    <w:p>
      <w:pPr>
        <w:pStyle w:val="FirstParagraph"/>
      </w:pPr>
      <w:r>
        <w:rPr>
          <w:bCs/>
          <w:b/>
        </w:rPr>
        <w:t xml:space="preserve">Turkish Geological Survey (TAPDK)</w:t>
      </w:r>
    </w:p>
    <w:p>
      <w:pPr>
        <w:pStyle w:val="BodyText"/>
      </w:pPr>
      <w:r>
        <w:rPr>
          <w:iCs/>
          <w:i/>
        </w:rPr>
        <w:t xml:space="preserve">Istanbul, Turkey | [Start Date] – Present</w:t>
      </w:r>
    </w:p>
    <w:p>
      <w:pPr>
        <w:numPr>
          <w:ilvl w:val="0"/>
          <w:numId w:val="1001"/>
        </w:numPr>
        <w:pStyle w:val="Compact"/>
      </w:pPr>
      <w:r>
        <w:t xml:space="preserve">Conducted detailed geological mapping of Istanbul’s sedimentary basins, focusing on the Marmara Sea region and its tectonic implications.</w:t>
      </w:r>
    </w:p>
    <w:p>
      <w:pPr>
        <w:numPr>
          <w:ilvl w:val="0"/>
          <w:numId w:val="1001"/>
        </w:numPr>
        <w:pStyle w:val="Compact"/>
      </w:pPr>
      <w:r>
        <w:t xml:space="preserve">Collaborated with urban planners to assess seismic risks in high-density areas, contributing to disaster mitigation strategies for Turkey Istanbul.</w:t>
      </w:r>
    </w:p>
    <w:p>
      <w:pPr>
        <w:numPr>
          <w:ilvl w:val="0"/>
          <w:numId w:val="1001"/>
        </w:numPr>
        <w:pStyle w:val="Compact"/>
      </w:pPr>
      <w:r>
        <w:t xml:space="preserve">Published reports on the geological hazards of Istanbul’s coastal zones, emphasizing the interplay between fault lines and urban expansion.</w:t>
      </w:r>
    </w:p>
    <w:p>
      <w:pPr>
        <w:numPr>
          <w:ilvl w:val="0"/>
          <w:numId w:val="1001"/>
        </w:numPr>
        <w:pStyle w:val="Compact"/>
      </w:pPr>
      <w:r>
        <w:t xml:space="preserve">Led fieldwork campaigns across the Bosphorus Strait, analyzing rock strata to identify potential mineral resources and groundwater sources.</w:t>
      </w:r>
    </w:p>
    <w:bookmarkEnd w:id="23"/>
    <w:bookmarkStart w:id="24" w:name="geological-consultant"/>
    <w:p>
      <w:pPr>
        <w:pStyle w:val="Heading3"/>
      </w:pPr>
      <w:r>
        <w:t xml:space="preserve">Geological Consultant</w:t>
      </w:r>
    </w:p>
    <w:p>
      <w:pPr>
        <w:pStyle w:val="FirstParagraph"/>
      </w:pPr>
      <w:r>
        <w:rPr>
          <w:bCs/>
          <w:b/>
        </w:rPr>
        <w:t xml:space="preserve">Istanbul Geological Research Institute</w:t>
      </w:r>
    </w:p>
    <w:p>
      <w:pPr>
        <w:pStyle w:val="BodyText"/>
      </w:pPr>
      <w:r>
        <w:rPr>
          <w:iCs/>
          <w:i/>
        </w:rPr>
        <w:t xml:space="preserve">Istanbul, Turkey | [Start Date] – [End Date]</w:t>
      </w:r>
    </w:p>
    <w:p>
      <w:pPr>
        <w:numPr>
          <w:ilvl w:val="0"/>
          <w:numId w:val="1002"/>
        </w:numPr>
        <w:pStyle w:val="Compact"/>
      </w:pPr>
      <w:r>
        <w:t xml:space="preserve">Provided expert analysis on the geological stability of proposed construction projects, including bridges and subway systems in Istanbul.</w:t>
      </w:r>
    </w:p>
    <w:p>
      <w:pPr>
        <w:numPr>
          <w:ilvl w:val="0"/>
          <w:numId w:val="1002"/>
        </w:numPr>
        <w:pStyle w:val="Compact"/>
      </w:pPr>
      <w:r>
        <w:t xml:space="preserve">Developed risk assessment models for landslides and soil liquefaction in Istanbul’s coastal regions, aligning with Turkey’s national safety standards.</w:t>
      </w:r>
    </w:p>
    <w:p>
      <w:pPr>
        <w:numPr>
          <w:ilvl w:val="0"/>
          <w:numId w:val="1002"/>
        </w:numPr>
        <w:pStyle w:val="Compact"/>
      </w:pPr>
      <w:r>
        <w:t xml:space="preserve">Participated in international conferences on urban geology, sharing insights on Istanbul’s unique geological challenges with global experts.</w:t>
      </w:r>
    </w:p>
    <w:bookmarkEnd w:id="24"/>
    <w:bookmarkStart w:id="25" w:name="junior-geologist"/>
    <w:p>
      <w:pPr>
        <w:pStyle w:val="Heading3"/>
      </w:pPr>
      <w:r>
        <w:t xml:space="preserve">Junior Geologist</w:t>
      </w:r>
    </w:p>
    <w:p>
      <w:pPr>
        <w:pStyle w:val="FirstParagraph"/>
      </w:pPr>
      <w:r>
        <w:rPr>
          <w:bCs/>
          <w:b/>
        </w:rPr>
        <w:t xml:space="preserve">Turkish Petroleum Corporation (TPAO)</w:t>
      </w:r>
    </w:p>
    <w:p>
      <w:pPr>
        <w:pStyle w:val="BodyText"/>
      </w:pPr>
      <w:r>
        <w:rPr>
          <w:iCs/>
          <w:i/>
        </w:rPr>
        <w:t xml:space="preserve">Istanbul, Turkey | [Start Date] – [End Date]</w:t>
      </w:r>
    </w:p>
    <w:p>
      <w:pPr>
        <w:numPr>
          <w:ilvl w:val="0"/>
          <w:numId w:val="1003"/>
        </w:numPr>
        <w:pStyle w:val="Compact"/>
      </w:pPr>
      <w:r>
        <w:t xml:space="preserve">Assisted in the exploration of hydrocarbon reserves in the Black Sea region, focusing on sedimentary layers relevant to Istanbul’s energy infrastructure.</w:t>
      </w:r>
    </w:p>
    <w:p>
      <w:pPr>
        <w:numPr>
          <w:ilvl w:val="0"/>
          <w:numId w:val="1003"/>
        </w:numPr>
        <w:pStyle w:val="Compact"/>
      </w:pPr>
      <w:r>
        <w:t xml:space="preserve">Collected and analyzed core samples from offshore drilling sites, contributing to Turkey’s energy sector development.</w:t>
      </w:r>
    </w:p>
    <w:bookmarkEnd w:id="25"/>
    <w:bookmarkEnd w:id="26"/>
    <w:bookmarkStart w:id="30" w:name="educational-background"/>
    <w:p>
      <w:pPr>
        <w:pStyle w:val="Heading2"/>
      </w:pPr>
      <w:r>
        <w:t xml:space="preserve">Educational Background</w:t>
      </w:r>
    </w:p>
    <w:bookmarkStart w:id="27" w:name="doctor-of-philosophy-ph.d.-in-geology"/>
    <w:p>
      <w:pPr>
        <w:pStyle w:val="Heading3"/>
      </w:pPr>
      <w:r>
        <w:t xml:space="preserve">Doctor of Philosophy (Ph.D.) in Geology</w:t>
      </w:r>
    </w:p>
    <w:p>
      <w:pPr>
        <w:pStyle w:val="FirstParagraph"/>
      </w:pPr>
      <w:r>
        <w:rPr>
          <w:bCs/>
          <w:b/>
        </w:rPr>
        <w:t xml:space="preserve">Istanbul Technical University</w:t>
      </w:r>
    </w:p>
    <w:p>
      <w:pPr>
        <w:pStyle w:val="BodyText"/>
      </w:pPr>
      <w:r>
        <w:rPr>
          <w:iCs/>
          <w:i/>
        </w:rPr>
        <w:t xml:space="preserve">Istanbul, Turkey | [Graduation Date]</w:t>
      </w:r>
    </w:p>
    <w:p>
      <w:pPr>
        <w:numPr>
          <w:ilvl w:val="0"/>
          <w:numId w:val="1004"/>
        </w:numPr>
        <w:pStyle w:val="Compact"/>
      </w:pPr>
      <w:r>
        <w:t xml:space="preserve">Dissertation: “Tectonic Evolution of the Marmara Sea and Its Implications for Istanbul’s Seismic Vulnerability.”</w:t>
      </w:r>
    </w:p>
    <w:p>
      <w:pPr>
        <w:numPr>
          <w:ilvl w:val="0"/>
          <w:numId w:val="1004"/>
        </w:numPr>
        <w:pStyle w:val="Compact"/>
      </w:pPr>
      <w:r>
        <w:t xml:space="preserve">Research focused on fault line activity, sedimentation patterns, and the impact of tectonic movements on Istanbul’s geological stability.</w:t>
      </w:r>
    </w:p>
    <w:bookmarkEnd w:id="27"/>
    <w:bookmarkStart w:id="28" w:name="masters-in-geology"/>
    <w:p>
      <w:pPr>
        <w:pStyle w:val="Heading3"/>
      </w:pPr>
      <w:r>
        <w:t xml:space="preserve">Masters in Geology</w:t>
      </w:r>
    </w:p>
    <w:p>
      <w:pPr>
        <w:pStyle w:val="FirstParagraph"/>
      </w:pPr>
      <w:r>
        <w:rPr>
          <w:bCs/>
          <w:b/>
        </w:rPr>
        <w:t xml:space="preserve">Istanbul University</w:t>
      </w:r>
    </w:p>
    <w:p>
      <w:pPr>
        <w:pStyle w:val="BodyText"/>
      </w:pPr>
      <w:r>
        <w:rPr>
          <w:iCs/>
          <w:i/>
        </w:rPr>
        <w:t xml:space="preserve">Istanbul, Turkey | [Graduation Date]</w:t>
      </w:r>
    </w:p>
    <w:p>
      <w:pPr>
        <w:numPr>
          <w:ilvl w:val="0"/>
          <w:numId w:val="1005"/>
        </w:numPr>
        <w:pStyle w:val="Compact"/>
      </w:pPr>
      <w:r>
        <w:t xml:space="preserve">Thesis: “Geological Survey of the Istanbul Peninsula: A Historical and Modern Perspective.”</w:t>
      </w:r>
    </w:p>
    <w:p>
      <w:pPr>
        <w:numPr>
          <w:ilvl w:val="0"/>
          <w:numId w:val="1005"/>
        </w:numPr>
        <w:pStyle w:val="Compact"/>
      </w:pPr>
      <w:r>
        <w:t xml:space="preserve">Explored the region’s ancient rock formations and their relevance to modern urban development.</w:t>
      </w:r>
    </w:p>
    <w:bookmarkEnd w:id="28"/>
    <w:bookmarkStart w:id="29" w:name="bachelor-of-science-in-geology"/>
    <w:p>
      <w:pPr>
        <w:pStyle w:val="Heading3"/>
      </w:pPr>
      <w:r>
        <w:t xml:space="preserve">Bachelor of Science in Geology</w:t>
      </w:r>
    </w:p>
    <w:p>
      <w:pPr>
        <w:pStyle w:val="FirstParagraph"/>
      </w:pPr>
      <w:r>
        <w:rPr>
          <w:bCs/>
          <w:b/>
        </w:rPr>
        <w:t xml:space="preserve">Karadeniz Technical University</w:t>
      </w:r>
    </w:p>
    <w:p>
      <w:pPr>
        <w:pStyle w:val="BodyText"/>
      </w:pPr>
      <w:r>
        <w:rPr>
          <w:iCs/>
          <w:i/>
        </w:rPr>
        <w:t xml:space="preserve">Trabzon, Turkey | [Graduation Date]</w:t>
      </w:r>
    </w:p>
    <w:bookmarkEnd w:id="29"/>
    <w:bookmarkEnd w:id="30"/>
    <w:bookmarkStart w:id="31" w:name="skills"/>
    <w:p>
      <w:pPr>
        <w:pStyle w:val="Heading2"/>
      </w:pPr>
      <w:r>
        <w:t xml:space="preserve">Skills</w:t>
      </w:r>
    </w:p>
    <w:p>
      <w:pPr>
        <w:numPr>
          <w:ilvl w:val="0"/>
          <w:numId w:val="1006"/>
        </w:numPr>
        <w:pStyle w:val="Compact"/>
      </w:pPr>
      <w:r>
        <w:rPr>
          <w:bCs/>
          <w:b/>
        </w:rPr>
        <w:t xml:space="preserve">Geological Mapping:</w:t>
      </w:r>
      <w:r>
        <w:t xml:space="preserve"> </w:t>
      </w:r>
      <w:r>
        <w:t xml:space="preserve">Proficient in creating detailed maps of Istanbul’s tectonic features and sedimentary layers.</w:t>
      </w:r>
    </w:p>
    <w:p>
      <w:pPr>
        <w:numPr>
          <w:ilvl w:val="0"/>
          <w:numId w:val="1006"/>
        </w:numPr>
        <w:pStyle w:val="Compact"/>
      </w:pPr>
      <w:r>
        <w:rPr>
          <w:bCs/>
          <w:b/>
        </w:rPr>
        <w:t xml:space="preserve">Data Analysis:</w:t>
      </w:r>
      <w:r>
        <w:t xml:space="preserve"> </w:t>
      </w:r>
      <w:r>
        <w:t xml:space="preserve">Skilled in using GIS software (ArcGIS, QGIS) to interpret geological data for urban planning and environmental assessments.</w:t>
      </w:r>
    </w:p>
    <w:p>
      <w:pPr>
        <w:numPr>
          <w:ilvl w:val="0"/>
          <w:numId w:val="1006"/>
        </w:numPr>
        <w:pStyle w:val="Compact"/>
      </w:pPr>
      <w:r>
        <w:rPr>
          <w:bCs/>
          <w:b/>
        </w:rPr>
        <w:t xml:space="preserve">Seismic Risk Assessment:</w:t>
      </w:r>
      <w:r>
        <w:t xml:space="preserve"> </w:t>
      </w:r>
      <w:r>
        <w:t xml:space="preserve">Expertise in evaluating earthquake hazards in Istanbul’s fault zones, aligning with Turkey’s national disaster preparedness initiatives.</w:t>
      </w:r>
    </w:p>
    <w:p>
      <w:pPr>
        <w:numPr>
          <w:ilvl w:val="0"/>
          <w:numId w:val="1006"/>
        </w:numPr>
        <w:pStyle w:val="Compact"/>
      </w:pPr>
      <w:r>
        <w:rPr>
          <w:bCs/>
          <w:b/>
        </w:rPr>
        <w:t xml:space="preserve">Laboratory Techniques:</w:t>
      </w:r>
      <w:r>
        <w:t xml:space="preserve"> </w:t>
      </w:r>
      <w:r>
        <w:t xml:space="preserve">Experienced in petrographic analysis, core sample processing, and geochemical testing.</w:t>
      </w:r>
    </w:p>
    <w:p>
      <w:pPr>
        <w:numPr>
          <w:ilvl w:val="0"/>
          <w:numId w:val="1006"/>
        </w:numPr>
        <w:pStyle w:val="Compact"/>
      </w:pPr>
      <w:r>
        <w:rPr>
          <w:bCs/>
          <w:b/>
        </w:rPr>
        <w:t xml:space="preserve">Communication:</w:t>
      </w:r>
      <w:r>
        <w:t xml:space="preserve"> </w:t>
      </w:r>
      <w:r>
        <w:t xml:space="preserve">Strong ability to present geological findings to stakeholders, including government agencies and private sector clients in Turkey Istanbul.</w:t>
      </w:r>
    </w:p>
    <w:bookmarkEnd w:id="31"/>
    <w:bookmarkStart w:id="32" w:name="certifications"/>
    <w:p>
      <w:pPr>
        <w:pStyle w:val="Heading2"/>
      </w:pPr>
      <w:r>
        <w:t xml:space="preserve">Certifications</w:t>
      </w:r>
    </w:p>
    <w:p>
      <w:pPr>
        <w:numPr>
          <w:ilvl w:val="0"/>
          <w:numId w:val="1007"/>
        </w:numPr>
        <w:pStyle w:val="Compact"/>
      </w:pPr>
      <w:r>
        <w:rPr>
          <w:bCs/>
          <w:b/>
        </w:rPr>
        <w:t xml:space="preserve">Professional Geologist License (TMMOB)</w:t>
      </w:r>
      <w:r>
        <w:t xml:space="preserve"> </w:t>
      </w:r>
      <w:r>
        <w:t xml:space="preserve">– Turkish Union of Engineers and Architects (TMMOB), [Year]</w:t>
      </w:r>
    </w:p>
    <w:p>
      <w:pPr>
        <w:numPr>
          <w:ilvl w:val="0"/>
          <w:numId w:val="1007"/>
        </w:numPr>
        <w:pStyle w:val="Compact"/>
      </w:pPr>
      <w:r>
        <w:rPr>
          <w:bCs/>
          <w:b/>
        </w:rPr>
        <w:t xml:space="preserve">Seismic Safety Training</w:t>
      </w:r>
      <w:r>
        <w:t xml:space="preserve"> </w:t>
      </w:r>
      <w:r>
        <w:t xml:space="preserve">– Istanbul Technical University, [Year]</w:t>
      </w:r>
    </w:p>
    <w:p>
      <w:pPr>
        <w:numPr>
          <w:ilvl w:val="0"/>
          <w:numId w:val="1007"/>
        </w:numPr>
        <w:pStyle w:val="Compact"/>
      </w:pPr>
      <w:r>
        <w:rPr>
          <w:bCs/>
          <w:b/>
        </w:rPr>
        <w:t xml:space="preserve">GIS Certification</w:t>
      </w:r>
      <w:r>
        <w:t xml:space="preserve"> </w:t>
      </w:r>
      <w:r>
        <w:t xml:space="preserve">– Esri, [Year]</w:t>
      </w:r>
    </w:p>
    <w:bookmarkEnd w:id="32"/>
    <w:bookmarkStart w:id="33" w:name="projects-and-research"/>
    <w:p>
      <w:pPr>
        <w:pStyle w:val="Heading2"/>
      </w:pPr>
      <w:r>
        <w:t xml:space="preserve">Projects and Research</w:t>
      </w:r>
    </w:p>
    <w:p>
      <w:pPr>
        <w:pStyle w:val="FirstParagraph"/>
      </w:pPr>
      <w:r>
        <w:rPr>
          <w:bCs/>
          <w:b/>
        </w:rPr>
        <w:t xml:space="preserve">1. Istanbul Coastal Zone Geology Project (2020-2023)</w:t>
      </w:r>
    </w:p>
    <w:p>
      <w:pPr>
        <w:pStyle w:val="BodyText"/>
      </w:pPr>
      <w:r>
        <w:t xml:space="preserve">Analyzed the geological composition of Istanbul’s coastline to assess erosion risks and support coastal protection strategies. Collaborated with municipal authorities to integrate findings into urban development plans.</w:t>
      </w:r>
    </w:p>
    <w:p>
      <w:pPr>
        <w:pStyle w:val="BodyText"/>
      </w:pPr>
      <w:r>
        <w:rPr>
          <w:bCs/>
          <w:b/>
        </w:rPr>
        <w:t xml:space="preserve">2. Marmara Sea Tectonic Study (2018-2021)</w:t>
      </w:r>
    </w:p>
    <w:p>
      <w:pPr>
        <w:pStyle w:val="BodyText"/>
      </w:pPr>
      <w:r>
        <w:t xml:space="preserve">Investigated the tectonic activity of the Marmara Sea, focusing on its impact on Istanbul’s seismic risks. Published findings in international journals, contributing to global understanding of the region’s geological dynamics.</w:t>
      </w:r>
    </w:p>
    <w:bookmarkEnd w:id="33"/>
    <w:bookmarkStart w:id="34" w:name="languages"/>
    <w:p>
      <w:pPr>
        <w:pStyle w:val="Heading2"/>
      </w:pPr>
      <w:r>
        <w:t xml:space="preserve">Languages</w:t>
      </w:r>
    </w:p>
    <w:p>
      <w:pPr>
        <w:numPr>
          <w:ilvl w:val="0"/>
          <w:numId w:val="1008"/>
        </w:numPr>
        <w:pStyle w:val="Compact"/>
      </w:pPr>
      <w:r>
        <w:t xml:space="preserve">English – Fluent (Professional proficiency)</w:t>
      </w:r>
    </w:p>
    <w:p>
      <w:pPr>
        <w:numPr>
          <w:ilvl w:val="0"/>
          <w:numId w:val="1008"/>
        </w:numPr>
        <w:pStyle w:val="Compact"/>
      </w:pPr>
      <w:r>
        <w:t xml:space="preserve">Turkish – Native speaker</w:t>
      </w:r>
    </w:p>
    <w:p>
      <w:pPr>
        <w:numPr>
          <w:ilvl w:val="0"/>
          <w:numId w:val="1008"/>
        </w:numPr>
        <w:pStyle w:val="Compact"/>
      </w:pPr>
      <w:r>
        <w:t xml:space="preserve">French – Basic communication</w:t>
      </w:r>
    </w:p>
    <w:bookmarkEnd w:id="34"/>
    <w:bookmarkStart w:id="35" w:name="professional-affiliations"/>
    <w:p>
      <w:pPr>
        <w:pStyle w:val="Heading2"/>
      </w:pPr>
      <w:r>
        <w:t xml:space="preserve">Professional Affiliations</w:t>
      </w:r>
    </w:p>
    <w:p>
      <w:pPr>
        <w:numPr>
          <w:ilvl w:val="0"/>
          <w:numId w:val="1009"/>
        </w:numPr>
        <w:pStyle w:val="Compact"/>
      </w:pPr>
      <w:r>
        <w:rPr>
          <w:bCs/>
          <w:b/>
        </w:rPr>
        <w:t xml:space="preserve">Turkish Geological Society (TBD)</w:t>
      </w:r>
    </w:p>
    <w:p>
      <w:pPr>
        <w:numPr>
          <w:ilvl w:val="0"/>
          <w:numId w:val="1009"/>
        </w:numPr>
        <w:pStyle w:val="Compact"/>
      </w:pPr>
      <w:r>
        <w:rPr>
          <w:bCs/>
          <w:b/>
        </w:rPr>
        <w:t xml:space="preserve">International Association for Engineering Geology and the Environment (IAEG)</w:t>
      </w:r>
    </w:p>
    <w:p>
      <w:pPr>
        <w:numPr>
          <w:ilvl w:val="0"/>
          <w:numId w:val="1009"/>
        </w:numPr>
        <w:pStyle w:val="Compact"/>
      </w:pPr>
      <w:r>
        <w:rPr>
          <w:bCs/>
          <w:b/>
        </w:rPr>
        <w:t xml:space="preserve">European Geosciences Union (EGU)</w:t>
      </w:r>
    </w:p>
    <w:bookmarkEnd w:id="35"/>
    <w:bookmarkStart w:id="36" w:name="references"/>
    <w:p>
      <w:pPr>
        <w:pStyle w:val="Heading2"/>
      </w:pPr>
      <w:r>
        <w:t xml:space="preserve">References</w:t>
      </w:r>
    </w:p>
    <w:p>
      <w:pPr>
        <w:pStyle w:val="FirstParagraph"/>
      </w:pPr>
      <w:r>
        <w:t xml:space="preserve">Available upon request. Contact [Your Name] at [Your Email] or [Your Phone Number].</w:t>
      </w:r>
    </w:p>
    <w:p>
      <w:pPr>
        <w:pStyle w:val="BodyText"/>
      </w:pPr>
      <w:r>
        <w:t xml:space="preserve">This Curriculum Vitae is tailored for a Geologist in Turkey Istanbul, emphasizing expertise in the region’s geological challenges and opportunities.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Turkey Istanbul</dc:title>
  <dc:creator/>
  <dc:language>en</dc:language>
  <cp:keywords/>
  <dcterms:created xsi:type="dcterms:W3CDTF">2026-07-21T11:42:44Z</dcterms:created>
  <dcterms:modified xsi:type="dcterms:W3CDTF">2026-07-21T11:42:44Z</dcterms:modified>
</cp:coreProperties>
</file>

<file path=docProps/custom.xml><?xml version="1.0" encoding="utf-8"?>
<Properties xmlns="http://schemas.openxmlformats.org/officeDocument/2006/custom-properties" xmlns:vt="http://schemas.openxmlformats.org/officeDocument/2006/docPropsVTypes"/>
</file>