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emily.thompson.geologist@example.com</w:t>
      </w:r>
      <w:r>
        <w:br/>
      </w:r>
      <w:r>
        <w:rPr>
          <w:bCs/>
          <w:b/>
        </w:rPr>
        <w:t xml:space="preserve">Phone:</w:t>
      </w:r>
      <w:r>
        <w:t xml:space="preserve"> </w:t>
      </w:r>
      <w:r>
        <w:t xml:space="preserve">(415) 555-0198</w:t>
      </w:r>
      <w:r>
        <w:br/>
      </w:r>
      <w:r>
        <w:rPr>
          <w:bCs/>
          <w:b/>
        </w:rPr>
        <w:t xml:space="preserve">Location:</w:t>
      </w:r>
      <w:r>
        <w:t xml:space="preserve"> </w:t>
      </w:r>
      <w:r>
        <w:t xml:space="preserve">United States San Francisco, CA</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the United States San Francisco region. Specializing in geological hazard assessment, environmental geology, and resource exploration. Proven track record in conducting field surveys, analyzing rock formations, and providing data-driven solutions for urban development and natural disaster mitigation. Committed to advancing geological science while contributing to sustainable practices in the dynamic landscape of San Francisco.</w:t>
      </w:r>
    </w:p>
    <w:bookmarkEnd w:id="21"/>
    <w:bookmarkStart w:id="22" w:name="education"/>
    <w:p>
      <w:pPr>
        <w:pStyle w:val="Heading2"/>
      </w:pPr>
      <w:r>
        <w:t xml:space="preserve">Education</w:t>
      </w:r>
    </w:p>
    <w:p>
      <w:pPr>
        <w:numPr>
          <w:ilvl w:val="0"/>
          <w:numId w:val="1001"/>
        </w:numPr>
        <w:pStyle w:val="Compact"/>
      </w:pPr>
      <w:r>
        <w:rPr>
          <w:bCs/>
          <w:b/>
        </w:rPr>
        <w:t xml:space="preserve">Ph.D. in Geology</w:t>
      </w:r>
      <w:r>
        <w:t xml:space="preserve">, University of California, Berkeley, CA (2015)</w:t>
      </w:r>
    </w:p>
    <w:p>
      <w:pPr>
        <w:numPr>
          <w:ilvl w:val="0"/>
          <w:numId w:val="1001"/>
        </w:numPr>
        <w:pStyle w:val="Compact"/>
      </w:pPr>
      <w:r>
        <w:rPr>
          <w:bCs/>
          <w:b/>
        </w:rPr>
        <w:t xml:space="preserve">M.S. in Environmental Geology</w:t>
      </w:r>
      <w:r>
        <w:t xml:space="preserve">, Stanford University, CA (2010)</w:t>
      </w:r>
    </w:p>
    <w:p>
      <w:pPr>
        <w:numPr>
          <w:ilvl w:val="0"/>
          <w:numId w:val="1001"/>
        </w:numPr>
        <w:pStyle w:val="Compact"/>
      </w:pPr>
      <w:r>
        <w:rPr>
          <w:bCs/>
          <w:b/>
        </w:rPr>
        <w:t xml:space="preserve">B.S. in Earth Sciences</w:t>
      </w:r>
      <w:r>
        <w:t xml:space="preserve">, San Francisco State University, CA (2007)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San Francisco Geological Survey Division, United States San Francisco, CA</w:t>
      </w:r>
    </w:p>
    <w:p>
      <w:pPr>
        <w:numPr>
          <w:ilvl w:val="0"/>
          <w:numId w:val="1002"/>
        </w:numPr>
        <w:pStyle w:val="Compact"/>
      </w:pPr>
      <w:r>
        <w:t xml:space="preserve">Lead field research on seismic activity in the Bay Area, contributing to updated hazard maps for city planning.</w:t>
      </w:r>
    </w:p>
    <w:p>
      <w:pPr>
        <w:numPr>
          <w:ilvl w:val="0"/>
          <w:numId w:val="1002"/>
        </w:numPr>
        <w:pStyle w:val="Compact"/>
      </w:pPr>
      <w:r>
        <w:t xml:space="preserve">Collaborated with urban developers to assess geological risks in new construction projects.</w:t>
      </w:r>
    </w:p>
    <w:p>
      <w:pPr>
        <w:numPr>
          <w:ilvl w:val="0"/>
          <w:numId w:val="1002"/>
        </w:numPr>
        <w:pStyle w:val="Compact"/>
      </w:pPr>
      <w:r>
        <w:t xml:space="preserve">Published peer-reviewed studies on soil stability and slope failure mechanisms in San Francisco's hilly terrain.</w:t>
      </w:r>
    </w:p>
    <w:bookmarkEnd w:id="23"/>
    <w:bookmarkStart w:id="24" w:name="geological-consultant"/>
    <w:p>
      <w:pPr>
        <w:pStyle w:val="Heading3"/>
      </w:pPr>
      <w:r>
        <w:t xml:space="preserve">Geological Consultant</w:t>
      </w:r>
    </w:p>
    <w:p>
      <w:pPr>
        <w:pStyle w:val="FirstParagraph"/>
      </w:pPr>
      <w:r>
        <w:rPr>
          <w:iCs/>
          <w:i/>
        </w:rPr>
        <w:t xml:space="preserve">Northern California Environmental Services, United States San Francisco, CA</w:t>
      </w:r>
    </w:p>
    <w:p>
      <w:pPr>
        <w:numPr>
          <w:ilvl w:val="0"/>
          <w:numId w:val="1003"/>
        </w:numPr>
        <w:pStyle w:val="Compact"/>
      </w:pPr>
      <w:r>
        <w:t xml:space="preserve">Provided expert analysis for environmental impact assessments of coastal and inland projects.</w:t>
      </w:r>
    </w:p>
    <w:p>
      <w:pPr>
        <w:numPr>
          <w:ilvl w:val="0"/>
          <w:numId w:val="1003"/>
        </w:numPr>
        <w:pStyle w:val="Compact"/>
      </w:pPr>
      <w:r>
        <w:t xml:space="preserve">Developed GIS-based models to predict erosion patterns in the Golden Gate region.</w:t>
      </w:r>
    </w:p>
    <w:p>
      <w:pPr>
        <w:numPr>
          <w:ilvl w:val="0"/>
          <w:numId w:val="1003"/>
        </w:numPr>
        <w:pStyle w:val="Compact"/>
      </w:pPr>
      <w:r>
        <w:t xml:space="preserve">Trained junior geologists in field data collection and laboratory analysis techniques.</w:t>
      </w:r>
    </w:p>
    <w:bookmarkEnd w:id="24"/>
    <w:bookmarkStart w:id="25" w:name="research-assistant"/>
    <w:p>
      <w:pPr>
        <w:pStyle w:val="Heading3"/>
      </w:pPr>
      <w:r>
        <w:t xml:space="preserve">Research Assistant</w:t>
      </w:r>
    </w:p>
    <w:p>
      <w:pPr>
        <w:pStyle w:val="FirstParagraph"/>
      </w:pPr>
      <w:r>
        <w:rPr>
          <w:iCs/>
          <w:i/>
        </w:rPr>
        <w:t xml:space="preserve">Stanford University, Department of Earth Sciences, CA</w:t>
      </w:r>
    </w:p>
    <w:p>
      <w:pPr>
        <w:numPr>
          <w:ilvl w:val="0"/>
          <w:numId w:val="1004"/>
        </w:numPr>
        <w:pStyle w:val="Compact"/>
      </w:pPr>
      <w:r>
        <w:t xml:space="preserve">Conducted mineralogical analysis of sediment samples from the Sierra Nevada foothills.</w:t>
      </w:r>
    </w:p>
    <w:p>
      <w:pPr>
        <w:numPr>
          <w:ilvl w:val="0"/>
          <w:numId w:val="1004"/>
        </w:numPr>
        <w:pStyle w:val="Compact"/>
      </w:pPr>
      <w:r>
        <w:t xml:space="preserve">Contributed to a National Science Foundation-funded project on tectonic plate interactions in the Pacific Northwest.</w:t>
      </w:r>
    </w:p>
    <w:p>
      <w:pPr>
        <w:numPr>
          <w:ilvl w:val="0"/>
          <w:numId w:val="1004"/>
        </w:numPr>
        <w:pStyle w:val="Compact"/>
      </w:pPr>
      <w:r>
        <w:t xml:space="preserve">Presented findings at the 2018 American Geophysical Union (AGU) Conference in San Francisco.</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rock and soil analysis, seismic data interpretation.</w:t>
      </w:r>
    </w:p>
    <w:p>
      <w:pPr>
        <w:numPr>
          <w:ilvl w:val="0"/>
          <w:numId w:val="1005"/>
        </w:numPr>
        <w:pStyle w:val="Compact"/>
      </w:pPr>
      <w:r>
        <w:rPr>
          <w:bCs/>
          <w:b/>
        </w:rPr>
        <w:t xml:space="preserve">Software:</w:t>
      </w:r>
      <w:r>
        <w:t xml:space="preserve"> </w:t>
      </w:r>
      <w:r>
        <w:t xml:space="preserve">ArcGIS, QGIS, Petrel, MATLAB.</w:t>
      </w:r>
    </w:p>
    <w:p>
      <w:pPr>
        <w:numPr>
          <w:ilvl w:val="0"/>
          <w:numId w:val="1005"/>
        </w:numPr>
        <w:pStyle w:val="Compact"/>
      </w:pPr>
      <w:r>
        <w:rPr>
          <w:bCs/>
          <w:b/>
        </w:rPr>
        <w:t xml:space="preserve">Languages:</w:t>
      </w:r>
      <w:r>
        <w:t xml:space="preserve"> </w:t>
      </w:r>
      <w:r>
        <w:t xml:space="preserve">English (fluent), Spanish (proficient).</w:t>
      </w:r>
    </w:p>
    <w:p>
      <w:pPr>
        <w:numPr>
          <w:ilvl w:val="0"/>
          <w:numId w:val="1005"/>
        </w:numPr>
        <w:pStyle w:val="Compact"/>
      </w:pPr>
      <w:r>
        <w:rPr>
          <w:bCs/>
          <w:b/>
        </w:rPr>
        <w:t xml:space="preserve">Hazards Assessment:</w:t>
      </w:r>
      <w:r>
        <w:t xml:space="preserve"> </w:t>
      </w:r>
      <w:r>
        <w:t xml:space="preserve">Earthquake risk modeling, landslide prediction, floodplain mapping.</w:t>
      </w:r>
    </w:p>
    <w:bookmarkEnd w:id="27"/>
    <w:bookmarkStart w:id="28" w:name="certifications-licensing"/>
    <w:p>
      <w:pPr>
        <w:pStyle w:val="Heading2"/>
      </w:pPr>
      <w:r>
        <w:t xml:space="preserve">Certifications &amp; Licensing</w:t>
      </w:r>
    </w:p>
    <w:p>
      <w:pPr>
        <w:numPr>
          <w:ilvl w:val="0"/>
          <w:numId w:val="1006"/>
        </w:numPr>
        <w:pStyle w:val="Compact"/>
      </w:pPr>
      <w:r>
        <w:rPr>
          <w:bCs/>
          <w:b/>
        </w:rPr>
        <w:t xml:space="preserve">Professional Geologist (PG)</w:t>
      </w:r>
      <w:r>
        <w:t xml:space="preserve">, California Board of Geology and Mining (2018)</w:t>
      </w:r>
    </w:p>
    <w:p>
      <w:pPr>
        <w:numPr>
          <w:ilvl w:val="0"/>
          <w:numId w:val="1006"/>
        </w:numPr>
        <w:pStyle w:val="Compact"/>
      </w:pPr>
      <w:r>
        <w:rPr>
          <w:bCs/>
          <w:b/>
        </w:rPr>
        <w:t xml:space="preserve">GIS Professional (GISP)</w:t>
      </w:r>
      <w:r>
        <w:t xml:space="preserve">, Esri Certification (2017)</w:t>
      </w:r>
    </w:p>
    <w:p>
      <w:pPr>
        <w:numPr>
          <w:ilvl w:val="0"/>
          <w:numId w:val="1006"/>
        </w:numPr>
        <w:pStyle w:val="Compact"/>
      </w:pPr>
      <w:r>
        <w:rPr>
          <w:bCs/>
          <w:b/>
        </w:rPr>
        <w:t xml:space="preserve">OSHA Hazardous Waste Operations and Emergency Response (HAZWOPER) Training</w:t>
      </w:r>
    </w:p>
    <w:bookmarkEnd w:id="28"/>
    <w:bookmarkStart w:id="29" w:name="projects-research"/>
    <w:p>
      <w:pPr>
        <w:pStyle w:val="Heading2"/>
      </w:pPr>
      <w:r>
        <w:t xml:space="preserve">Projects &amp; Research</w:t>
      </w:r>
    </w:p>
    <w:p>
      <w:pPr>
        <w:numPr>
          <w:ilvl w:val="0"/>
          <w:numId w:val="1007"/>
        </w:numPr>
        <w:pStyle w:val="Compact"/>
      </w:pPr>
      <w:r>
        <w:rPr>
          <w:bCs/>
          <w:b/>
        </w:rPr>
        <w:t xml:space="preserve">San Francisco Fault Zone Mapping Project (2019–2021)</w:t>
      </w:r>
      <w:r>
        <w:br/>
      </w:r>
      <w:r>
        <w:t xml:space="preserve">Mapped active fault lines in the city to improve building codes and emergency preparedness.</w:t>
      </w:r>
    </w:p>
    <w:p>
      <w:pPr>
        <w:numPr>
          <w:ilvl w:val="0"/>
          <w:numId w:val="1007"/>
        </w:numPr>
        <w:pStyle w:val="Compact"/>
      </w:pPr>
      <w:r>
        <w:rPr>
          <w:bCs/>
          <w:b/>
        </w:rPr>
        <w:t xml:space="preserve">Coastal Erosion Monitoring (2016–2018)</w:t>
      </w:r>
      <w:r>
        <w:br/>
      </w:r>
      <w:r>
        <w:t xml:space="preserve">Analyzed sediment movement along the San Francisco Bay shoreline using satellite imagery and field surveys.</w:t>
      </w:r>
    </w:p>
    <w:p>
      <w:pPr>
        <w:numPr>
          <w:ilvl w:val="0"/>
          <w:numId w:val="1007"/>
        </w:numPr>
        <w:pStyle w:val="Compact"/>
      </w:pPr>
      <w:r>
        <w:rPr>
          <w:bCs/>
          <w:b/>
        </w:rPr>
        <w:t xml:space="preserve">Gold Hill Mine Reclamation Study (2014)</w:t>
      </w:r>
      <w:r>
        <w:br/>
      </w:r>
      <w:r>
        <w:t xml:space="preserve">Assessed environmental impacts of historical mining activities in the Sierra Nevada and recommended remediation strategies.</w:t>
      </w:r>
    </w:p>
    <w:bookmarkEnd w:id="29"/>
    <w:bookmarkStart w:id="30" w:name="publications-presentations"/>
    <w:p>
      <w:pPr>
        <w:pStyle w:val="Heading2"/>
      </w:pPr>
      <w:r>
        <w:t xml:space="preserve">Publications &amp; Presentations</w:t>
      </w:r>
    </w:p>
    <w:p>
      <w:pPr>
        <w:numPr>
          <w:ilvl w:val="0"/>
          <w:numId w:val="1008"/>
        </w:numPr>
        <w:pStyle w:val="Compact"/>
      </w:pPr>
      <w:r>
        <w:rPr>
          <w:bCs/>
          <w:b/>
        </w:rPr>
        <w:t xml:space="preserve">Thompson, E.R., et al.</w:t>
      </w:r>
      <w:r>
        <w:t xml:space="preserve"> </w:t>
      </w:r>
      <w:r>
        <w:t xml:space="preserve">(2019). "Seismic Vulnerability of San Francisco’s Historic Infrastructure." *Journal of Geophysical Research: Solid Earth*.</w:t>
      </w:r>
      <w:r>
        <w:br/>
      </w:r>
      <w:r>
        <w:rPr>
          <w:bCs/>
          <w:b/>
        </w:rPr>
        <w:t xml:space="preserve">Conference:</w:t>
      </w:r>
      <w:r>
        <w:t xml:space="preserve"> </w:t>
      </w:r>
      <w:r>
        <w:t xml:space="preserve">AGU Fall Meeting, San Francisco, CA.</w:t>
      </w:r>
    </w:p>
    <w:p>
      <w:pPr>
        <w:numPr>
          <w:ilvl w:val="0"/>
          <w:numId w:val="1008"/>
        </w:numPr>
        <w:pStyle w:val="Compact"/>
      </w:pPr>
      <w:r>
        <w:rPr>
          <w:bCs/>
          <w:b/>
        </w:rPr>
        <w:t xml:space="preserve">Thompson, E.R.</w:t>
      </w:r>
      <w:r>
        <w:t xml:space="preserve"> </w:t>
      </w:r>
      <w:r>
        <w:t xml:space="preserve">(2017). "GIS Applications in Coastal Erosion Analysis." *Environmental Geology Journal*.</w:t>
      </w:r>
      <w:r>
        <w:br/>
      </w:r>
      <w:r>
        <w:rPr>
          <w:bCs/>
          <w:b/>
        </w:rPr>
        <w:t xml:space="preserve">Presentation:</w:t>
      </w:r>
      <w:r>
        <w:t xml:space="preserve"> </w:t>
      </w:r>
      <w:r>
        <w:t xml:space="preserve">California Geological Society Symposium, Sacramento, CA.</w:t>
      </w:r>
    </w:p>
    <w:bookmarkEnd w:id="30"/>
    <w:bookmarkStart w:id="31" w:name="professional-memberships"/>
    <w:p>
      <w:pPr>
        <w:pStyle w:val="Heading2"/>
      </w:pPr>
      <w:r>
        <w:t xml:space="preserve">Professional Memberships</w:t>
      </w:r>
    </w:p>
    <w:p>
      <w:pPr>
        <w:numPr>
          <w:ilvl w:val="0"/>
          <w:numId w:val="1009"/>
        </w:numPr>
        <w:pStyle w:val="Compact"/>
      </w:pPr>
      <w:r>
        <w:t xml:space="preserve">American Geophysical Union (AGU)</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America (GSA)</w:t>
      </w:r>
    </w:p>
    <w:p>
      <w:pPr>
        <w:numPr>
          <w:ilvl w:val="0"/>
          <w:numId w:val="1009"/>
        </w:numPr>
        <w:pStyle w:val="Compact"/>
      </w:pPr>
      <w:r>
        <w:t xml:space="preserve">California Geological Survey Affiliates</w:t>
      </w:r>
    </w:p>
    <w:bookmarkEnd w:id="31"/>
    <w:bookmarkStart w:id="32" w:name="references"/>
    <w:p>
      <w:pPr>
        <w:pStyle w:val="Heading2"/>
      </w:pPr>
      <w:r>
        <w:t xml:space="preserve">References</w:t>
      </w:r>
    </w:p>
    <w:p>
      <w:pPr>
        <w:pStyle w:val="FirstParagraph"/>
      </w:pPr>
      <w:r>
        <w:t xml:space="preserve">Available upon request. Contact Dr. Emily R. Thompson at emily.thompson.geologist@example.com.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2025-12-07T23:57:21Z</dcterms:created>
  <dcterms:modified xsi:type="dcterms:W3CDTF">2025-12-07T23:57:21Z</dcterms:modified>
</cp:coreProperties>
</file>

<file path=docProps/custom.xml><?xml version="1.0" encoding="utf-8"?>
<Properties xmlns="http://schemas.openxmlformats.org/officeDocument/2006/custom-properties" xmlns:vt="http://schemas.openxmlformats.org/officeDocument/2006/docPropsVTypes"/>
</file>