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ayesha.designer.bd@example.com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+880 1712 345678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Graphic Designer with over 5 years of experience in developing visually compelling designs for businesses across Bangladesh Dhaka. Specializing in branding, digital media, and print production, I have consistently delivered innovative solutions that align with the dynamic needs of the Bangladeshi market. My work as a Graphic Designer in Dhaka has focused on merging cultural relevance with modern aesthetics to create impactful visual identities for local and international clients. With a strong foundation in Adobe Creative Suite and a deep understanding of design trends specific to Bangladesh, I am committed to contributing to the growth of creative industries in Dhaka.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Nexus Design Studio, Dhaka, Bangladesh</w:t>
      </w:r>
      <w:r>
        <w:t xml:space="preserve"> </w:t>
      </w:r>
      <w:r>
        <w:t xml:space="preserve">| Jan 2019 – Present</w:t>
      </w:r>
      <w:r>
        <w:br/>
      </w:r>
      <w:r>
        <w:t xml:space="preserve">- Designed and executed branding materials for 50+ local businesses in Bangladesh Dhaka, including logos, packaging, and advertising campaigns.</w:t>
      </w:r>
      <w:r>
        <w:br/>
      </w:r>
      <w:r>
        <w:t xml:space="preserve">- Collaborated with marketing teams to create digital content for social media platforms such as Facebook and Instagram, increasing client engagement by 40%.</w:t>
      </w:r>
      <w:r>
        <w:br/>
      </w:r>
      <w:r>
        <w:t xml:space="preserve">- Led a team of 3 junior designers to develop a comprehensive visual identity for a prominent e-commerce startup in Dhaka, resulting in a 25% increase in brand recognition.</w:t>
      </w:r>
      <w:r>
        <w:br/>
      </w:r>
      <w:r>
        <w:t xml:space="preserve">- Created print materials like brochures and banners for events hosted by NGOs and government agencies in Bangladesh.</w:t>
      </w:r>
    </w:p>
    <w:bookmarkEnd w:id="22"/>
    <w:bookmarkStart w:id="23" w:name="junior-graphic-designer"/>
    <w:p>
      <w:pPr>
        <w:pStyle w:val="Heading3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BlueSky Advertising, Dhaka, Bangladesh</w:t>
      </w:r>
      <w:r>
        <w:t xml:space="preserve"> </w:t>
      </w:r>
      <w:r>
        <w:t xml:space="preserve">| Jun 2016 – Dec 2018</w:t>
      </w:r>
      <w:r>
        <w:br/>
      </w:r>
      <w:r>
        <w:t xml:space="preserve">- Assisted in the creation of print and digital ads for major brands like Beximco and NCC in Bangladesh.</w:t>
      </w:r>
      <w:r>
        <w:br/>
      </w:r>
      <w:r>
        <w:t xml:space="preserve">- Developed social media graphics tailored to the preferences of Dhaka’s youth demographic, boosting campaign performance by 30%.</w:t>
      </w:r>
      <w:r>
        <w:br/>
      </w:r>
      <w:r>
        <w:t xml:space="preserve">- Conducted research on local design trends to ensure alignment with cultural nuances in Bangladesh.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  <w:r>
        <w:t xml:space="preserve"> </w:t>
      </w:r>
      <w:r>
        <w:t xml:space="preserve">| 2015 – 2018</w:t>
      </w:r>
      <w:r>
        <w:br/>
      </w:r>
      <w:r>
        <w:t xml:space="preserve">- Graduated with honors, focusing on visual communication and digital design.</w:t>
      </w:r>
      <w:r>
        <w:br/>
      </w:r>
      <w:r>
        <w:t xml:space="preserve">- Completed a final project titled "Cultural Identity in Modern Design: A Case Study of Dhaka," which explored integrating traditional Bangladeshi motifs into contemporary visuals.</w:t>
      </w:r>
    </w:p>
    <w:bookmarkEnd w:id="25"/>
    <w:bookmarkStart w:id="26" w:name="advanced-certification-in-digital-design"/>
    <w:p>
      <w:pPr>
        <w:pStyle w:val="Heading3"/>
      </w:pPr>
      <w:r>
        <w:t xml:space="preserve">Advanced Certification in Digital Design</w:t>
      </w:r>
    </w:p>
    <w:p>
      <w:pPr>
        <w:pStyle w:val="FirstParagraph"/>
      </w:pPr>
      <w:r>
        <w:rPr>
          <w:bCs/>
          <w:b/>
        </w:rPr>
        <w:t xml:space="preserve">Bangladesh Institute of Graphic Arts (BIGA), Dhaka</w:t>
      </w:r>
      <w:r>
        <w:t xml:space="preserve"> </w:t>
      </w:r>
      <w:r>
        <w:t xml:space="preserve">| 2018 – 2019</w:t>
      </w:r>
      <w:r>
        <w:br/>
      </w:r>
      <w:r>
        <w:t xml:space="preserve">- Specialized in Adobe Photoshop, Illustrator, and InDesign for print and digital media.</w:t>
      </w:r>
      <w:r>
        <w:br/>
      </w:r>
      <w:r>
        <w:t xml:space="preserve">- Participated in workshops on user experience (UX) design tailored to the Bangladesh market.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Canva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Logo Design, Illustration, UI/UX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Graphics Creation (Facebook, Instagram), Email Campaigns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 and teams in Dhaka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Bangla and English; basic knowledge of Hindi and Arabic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Bangladesh Design Award 2021 – Best Creative Concept for a Local Brand</w:t>
      </w:r>
      <w:r>
        <w:br/>
      </w:r>
      <w:r>
        <w:t xml:space="preserve">Recognized by the Bangladesh Design Council for a campaign targeting Dhaka’s youth market.</w:t>
      </w:r>
    </w:p>
    <w:p>
      <w:pPr>
        <w:pStyle w:val="BodyText"/>
      </w:pPr>
      <w:r>
        <w:rPr>
          <w:bCs/>
          <w:b/>
        </w:rPr>
        <w:t xml:space="preserve">Adobe Certified Expert (ACE) in Photoshop</w:t>
      </w:r>
      <w:r>
        <w:t xml:space="preserve"> </w:t>
      </w:r>
      <w:r>
        <w:t xml:space="preserve">| 2019</w:t>
      </w:r>
      <w:r>
        <w:br/>
      </w:r>
      <w:r>
        <w:t xml:space="preserve">Validated expertise in digital image editing and graphic design for businesses in Bangladesh.</w:t>
      </w:r>
    </w:p>
    <w:bookmarkEnd w:id="29"/>
    <w:bookmarkStart w:id="32" w:name="projects-portfolio"/>
    <w:p>
      <w:pPr>
        <w:pStyle w:val="Heading2"/>
      </w:pPr>
      <w:r>
        <w:t xml:space="preserve">Projects &amp; Portfolio</w:t>
      </w:r>
    </w:p>
    <w:bookmarkStart w:id="30" w:name="Xe77cf88bf2838a84585eca4e39d2f3a41d71690"/>
    <w:p>
      <w:pPr>
        <w:pStyle w:val="Heading3"/>
      </w:pPr>
      <w:r>
        <w:t xml:space="preserve">Cultural Revival Campaign for Dhaka Heritage</w:t>
      </w:r>
    </w:p>
    <w:p>
      <w:pPr>
        <w:pStyle w:val="FirstParagraph"/>
      </w:pPr>
      <w:r>
        <w:t xml:space="preserve">Created a series of posters and digital illustrations showcasing historical landmarks like the Lalbagh Fort and Ahsan Manzil. The project was featured in local newspapers and supported by the Dhaka City Corporation.</w:t>
      </w:r>
    </w:p>
    <w:bookmarkEnd w:id="30"/>
    <w:bookmarkStart w:id="31" w:name="logo-design-for-a-startup-in-dhaka"/>
    <w:p>
      <w:pPr>
        <w:pStyle w:val="Heading3"/>
      </w:pPr>
      <w:r>
        <w:t xml:space="preserve">Logo Design for a Startup in Dhaka</w:t>
      </w:r>
    </w:p>
    <w:p>
      <w:pPr>
        <w:pStyle w:val="FirstParagraph"/>
      </w:pPr>
      <w:r>
        <w:t xml:space="preserve">Designed a minimalist logo for "EcoDhaka," an environmental NGO. The design incorporated elements of Bangladesh’s national flower, the water lily, and was adopted as the organization’s official emblem.</w:t>
      </w:r>
    </w:p>
    <w:bookmarkEnd w:id="31"/>
    <w:bookmarkEnd w:id="32"/>
    <w:bookmarkStart w:id="33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Graphic Designer for Dhaka Community Center</w:t>
      </w:r>
      <w:r>
        <w:t xml:space="preserve"> </w:t>
      </w:r>
      <w:r>
        <w:t xml:space="preserve">| 2017 – 2018</w:t>
      </w:r>
      <w:r>
        <w:br/>
      </w:r>
      <w:r>
        <w:t xml:space="preserve">- Created promotional materials for cultural events, including music festivals and art exhibitions.</w:t>
      </w:r>
      <w:r>
        <w:br/>
      </w:r>
      <w:r>
        <w:t xml:space="preserve">- Designed infographics to raise awareness about health and education initiatives in underserved areas of Dhaka.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Nexus Design Studio and clients in Bangladesh Dhaka who can attest to my work ethic and design expertise.</w:t>
      </w:r>
    </w:p>
    <w:p>
      <w:pPr>
        <w:pStyle w:val="BodyText"/>
      </w:pPr>
      <w:r>
        <w:t xml:space="preserve">This Curriculum Vitae is tailored for Graphic Designer roles in Bangladesh Dhaka, emphasizing local experience, cultural relevance, and technical proficiency.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(Bangladesh Dhaka)</dc:title>
  <dc:creator/>
  <dc:language>en</dc:language>
  <cp:keywords/>
  <dcterms:created xsi:type="dcterms:W3CDTF">2026-07-23T10:48:09Z</dcterms:created>
  <dcterms:modified xsi:type="dcterms:W3CDTF">2026-07-23T10:48:09Z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